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9212"/>
      </w:tblGrid>
      <w:tr w:rsidR="00F24F9E" w:rsidRPr="00F24F9E" w:rsidTr="00D54329">
        <w:tc>
          <w:tcPr>
            <w:tcW w:w="9212" w:type="dxa"/>
            <w:shd w:val="clear" w:color="auto" w:fill="auto"/>
          </w:tcPr>
          <w:p w:rsidR="00F24F9E" w:rsidRPr="00F24F9E" w:rsidRDefault="00F24F9E" w:rsidP="00F24F9E">
            <w:pPr>
              <w:spacing w:after="0" w:line="240" w:lineRule="auto"/>
              <w:rPr>
                <w:rFonts w:ascii="Garamond" w:hAnsi="Garamond"/>
                <w:b/>
              </w:rPr>
            </w:pPr>
            <w:r w:rsidRPr="00F24F9E">
              <w:rPr>
                <w:rFonts w:ascii="Garamond" w:hAnsi="Garamond"/>
                <w:b/>
              </w:rPr>
              <w:t>050520   Prof. Dr. Carsten Zelle</w:t>
            </w:r>
          </w:p>
        </w:tc>
      </w:tr>
      <w:tr w:rsidR="00F24F9E" w:rsidRPr="00F24F9E" w:rsidTr="00D54329">
        <w:tc>
          <w:tcPr>
            <w:tcW w:w="9212" w:type="dxa"/>
            <w:shd w:val="clear" w:color="auto" w:fill="auto"/>
          </w:tcPr>
          <w:p w:rsidR="00F24F9E" w:rsidRPr="00F24F9E" w:rsidRDefault="00F24F9E" w:rsidP="00F24F9E">
            <w:pPr>
              <w:spacing w:after="0" w:line="240" w:lineRule="auto"/>
              <w:rPr>
                <w:rFonts w:ascii="Garamond" w:hAnsi="Garamond"/>
                <w:b/>
              </w:rPr>
            </w:pPr>
            <w:r w:rsidRPr="00F24F9E">
              <w:rPr>
                <w:rFonts w:ascii="Garamond" w:hAnsi="Garamond"/>
                <w:b/>
              </w:rPr>
              <w:t>Gattungstheorie (HS-MA/HS-</w:t>
            </w:r>
            <w:proofErr w:type="spellStart"/>
            <w:r w:rsidRPr="00F24F9E">
              <w:rPr>
                <w:rFonts w:ascii="Garamond" w:hAnsi="Garamond"/>
                <w:b/>
              </w:rPr>
              <w:t>MEd</w:t>
            </w:r>
            <w:proofErr w:type="spellEnd"/>
            <w:r w:rsidRPr="00F24F9E">
              <w:rPr>
                <w:rFonts w:ascii="Garamond" w:hAnsi="Garamond"/>
                <w:b/>
              </w:rPr>
              <w:t>)</w:t>
            </w:r>
          </w:p>
          <w:p w:rsidR="00F24F9E" w:rsidRPr="00F24F9E" w:rsidRDefault="00F24F9E" w:rsidP="00F24F9E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F24F9E" w:rsidRPr="00F24F9E" w:rsidRDefault="00F24F9E" w:rsidP="00F24F9E">
            <w:pPr>
              <w:spacing w:after="0" w:line="240" w:lineRule="auto"/>
              <w:rPr>
                <w:rFonts w:ascii="Garamond" w:hAnsi="Garamond"/>
                <w:b/>
              </w:rPr>
            </w:pPr>
            <w:r w:rsidRPr="00F24F9E">
              <w:rPr>
                <w:rFonts w:ascii="Garamond" w:hAnsi="Garamond"/>
                <w:b/>
              </w:rPr>
              <w:t>M.A.: AM Literaturgeschichte, Literaturgeschichtsschreibung, Epochenkonstruktionen</w:t>
            </w:r>
          </w:p>
          <w:p w:rsidR="00F24F9E" w:rsidRPr="00F24F9E" w:rsidRDefault="00F24F9E" w:rsidP="00F24F9E">
            <w:pPr>
              <w:spacing w:after="0" w:line="240" w:lineRule="auto"/>
              <w:rPr>
                <w:rFonts w:ascii="Garamond" w:hAnsi="Garamond"/>
                <w:b/>
              </w:rPr>
            </w:pPr>
            <w:r w:rsidRPr="00F24F9E">
              <w:rPr>
                <w:rFonts w:ascii="Garamond" w:hAnsi="Garamond"/>
                <w:b/>
              </w:rPr>
              <w:t>M.A.: AM Literaturtheorie, Medientheorie und -praxis</w:t>
            </w:r>
          </w:p>
          <w:p w:rsidR="00F24F9E" w:rsidRPr="00F24F9E" w:rsidRDefault="00F24F9E" w:rsidP="00F24F9E">
            <w:pPr>
              <w:spacing w:after="0" w:line="240" w:lineRule="auto"/>
              <w:rPr>
                <w:rFonts w:ascii="Garamond" w:hAnsi="Garamond"/>
                <w:b/>
              </w:rPr>
            </w:pPr>
            <w:proofErr w:type="spellStart"/>
            <w:r w:rsidRPr="00F24F9E">
              <w:rPr>
                <w:rFonts w:ascii="Garamond" w:hAnsi="Garamond"/>
                <w:b/>
              </w:rPr>
              <w:t>M.Ed</w:t>
            </w:r>
            <w:proofErr w:type="spellEnd"/>
            <w:r w:rsidRPr="00F24F9E">
              <w:rPr>
                <w:rFonts w:ascii="Garamond" w:hAnsi="Garamond"/>
                <w:b/>
              </w:rPr>
              <w:t>.: Literaturwissenschaft/Literaturdidaktik: Literatur und Medien im Deutschunterricht</w:t>
            </w:r>
          </w:p>
          <w:p w:rsidR="00F24F9E" w:rsidRPr="00F24F9E" w:rsidRDefault="00F24F9E" w:rsidP="00F24F9E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F24F9E" w:rsidRPr="00F24F9E" w:rsidRDefault="00F24F9E" w:rsidP="00F24F9E">
            <w:pPr>
              <w:spacing w:after="0" w:line="240" w:lineRule="auto"/>
              <w:rPr>
                <w:rFonts w:ascii="Garamond" w:hAnsi="Garamond"/>
                <w:b/>
              </w:rPr>
            </w:pPr>
            <w:r w:rsidRPr="00F24F9E">
              <w:rPr>
                <w:rFonts w:ascii="Garamond" w:hAnsi="Garamond"/>
                <w:b/>
              </w:rPr>
              <w:t>Mi, 10:00-12:00, GBCF 04/511</w:t>
            </w:r>
          </w:p>
        </w:tc>
      </w:tr>
      <w:tr w:rsidR="00F24F9E" w:rsidRPr="00F24F9E" w:rsidTr="00D54329">
        <w:tc>
          <w:tcPr>
            <w:tcW w:w="9212" w:type="dxa"/>
            <w:shd w:val="clear" w:color="auto" w:fill="auto"/>
          </w:tcPr>
          <w:p w:rsidR="00F24F9E" w:rsidRPr="00F24F9E" w:rsidRDefault="00F24F9E" w:rsidP="00F24F9E">
            <w:pPr>
              <w:spacing w:after="0" w:line="240" w:lineRule="auto"/>
              <w:rPr>
                <w:rFonts w:ascii="Garamond" w:hAnsi="Garamond"/>
                <w:b/>
              </w:rPr>
            </w:pPr>
            <w:r w:rsidRPr="00F24F9E">
              <w:rPr>
                <w:rFonts w:ascii="Garamond" w:hAnsi="Garamond"/>
                <w:b/>
              </w:rPr>
              <w:t>Beginn: 26. April 2017</w:t>
            </w:r>
          </w:p>
        </w:tc>
      </w:tr>
    </w:tbl>
    <w:p w:rsidR="00F24F9E" w:rsidRPr="00F24F9E" w:rsidRDefault="00F24F9E" w:rsidP="00F24F9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24F9E" w:rsidRDefault="00F24F9E" w:rsidP="006B4F3B">
      <w:pPr>
        <w:jc w:val="center"/>
        <w:rPr>
          <w:rFonts w:ascii="Garamond" w:hAnsi="Garamond"/>
          <w:sz w:val="24"/>
          <w:szCs w:val="24"/>
        </w:rPr>
      </w:pPr>
    </w:p>
    <w:p w:rsidR="00CE6B2C" w:rsidRDefault="00F24F9E" w:rsidP="006B4F3B">
      <w:pPr>
        <w:jc w:val="center"/>
        <w:rPr>
          <w:rFonts w:ascii="Garamond" w:hAnsi="Garamond"/>
          <w:b/>
          <w:smallCaps/>
          <w:sz w:val="28"/>
          <w:szCs w:val="24"/>
        </w:rPr>
      </w:pPr>
      <w:r w:rsidRPr="00F24F9E">
        <w:rPr>
          <w:rFonts w:ascii="Garamond" w:hAnsi="Garamond"/>
          <w:b/>
          <w:smallCaps/>
          <w:sz w:val="28"/>
          <w:szCs w:val="24"/>
        </w:rPr>
        <w:t xml:space="preserve">Inhaltsverzeichnis der Kopiervorlage zum Seminar </w:t>
      </w:r>
    </w:p>
    <w:p w:rsidR="00F24F9E" w:rsidRPr="00F24F9E" w:rsidRDefault="00F24F9E" w:rsidP="006B4F3B">
      <w:pPr>
        <w:jc w:val="center"/>
        <w:rPr>
          <w:rFonts w:ascii="Garamond" w:hAnsi="Garamond"/>
          <w:b/>
          <w:sz w:val="28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6B4F3B" w:rsidTr="003D3725">
        <w:tc>
          <w:tcPr>
            <w:tcW w:w="9212" w:type="dxa"/>
            <w:shd w:val="clear" w:color="auto" w:fill="BFBFBF" w:themeFill="background1" w:themeFillShade="BF"/>
          </w:tcPr>
          <w:p w:rsidR="006B4F3B" w:rsidRDefault="005C5D63" w:rsidP="00CE6B2C">
            <w:pPr>
              <w:rPr>
                <w:rFonts w:ascii="Garamond" w:hAnsi="Garamond"/>
                <w:sz w:val="24"/>
                <w:szCs w:val="24"/>
              </w:rPr>
            </w:pPr>
            <w:r w:rsidRPr="005C5D63">
              <w:rPr>
                <w:rFonts w:ascii="Garamond" w:hAnsi="Garamond"/>
                <w:sz w:val="24"/>
                <w:szCs w:val="24"/>
              </w:rPr>
              <w:t>1. Morphologische Tradition</w:t>
            </w:r>
          </w:p>
        </w:tc>
      </w:tr>
      <w:tr w:rsidR="006B4F3B" w:rsidTr="006B4F3B">
        <w:tc>
          <w:tcPr>
            <w:tcW w:w="9212" w:type="dxa"/>
          </w:tcPr>
          <w:p w:rsidR="006B4F3B" w:rsidRDefault="005C5D63" w:rsidP="00CE6B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Johann Wolfgang von Goethe: </w:t>
            </w:r>
            <w:r w:rsidRPr="003D3725">
              <w:rPr>
                <w:rFonts w:ascii="Garamond" w:hAnsi="Garamond"/>
                <w:i/>
                <w:sz w:val="24"/>
                <w:szCs w:val="24"/>
              </w:rPr>
              <w:t>Sämtliche Werke nach Epochen seines Schaffens</w:t>
            </w:r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Hg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Karl Richter u.a. Bd. 11, 1/2: West-östlicher Divan [ED 1819]. München, Wien 1998 (=Münchener Ausgabe 11, 1/2)</w:t>
            </w:r>
            <w:r w:rsidR="003D3725">
              <w:rPr>
                <w:rFonts w:ascii="Garamond" w:hAnsi="Garamond"/>
                <w:sz w:val="24"/>
                <w:szCs w:val="24"/>
              </w:rPr>
              <w:t>, 193</w:t>
            </w:r>
            <w:r>
              <w:rPr>
                <w:rFonts w:ascii="Garamond" w:hAnsi="Garamond"/>
                <w:sz w:val="24"/>
                <w:szCs w:val="24"/>
              </w:rPr>
              <w:t>–195 (»Dichtarten«, »Naturformen der Dichtung«, »Nachtrag«) und 797–799 (Ko</w:t>
            </w:r>
            <w:r>
              <w:rPr>
                <w:rFonts w:ascii="Garamond" w:hAnsi="Garamond"/>
                <w:sz w:val="24"/>
                <w:szCs w:val="24"/>
              </w:rPr>
              <w:t>m</w:t>
            </w:r>
            <w:r>
              <w:rPr>
                <w:rFonts w:ascii="Garamond" w:hAnsi="Garamond"/>
                <w:sz w:val="24"/>
                <w:szCs w:val="24"/>
              </w:rPr>
              <w:t>mentar).</w:t>
            </w:r>
          </w:p>
        </w:tc>
      </w:tr>
      <w:tr w:rsidR="006B4F3B" w:rsidTr="006B4F3B">
        <w:tc>
          <w:tcPr>
            <w:tcW w:w="9212" w:type="dxa"/>
          </w:tcPr>
          <w:p w:rsidR="006B4F3B" w:rsidRDefault="005E5131" w:rsidP="00CE6B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Günther Müller: »Bemerkungen zur Gattungspoetik«. In: </w:t>
            </w:r>
            <w:r w:rsidR="004F4828">
              <w:rPr>
                <w:rFonts w:ascii="Garamond" w:hAnsi="Garamond"/>
                <w:i/>
                <w:sz w:val="24"/>
                <w:szCs w:val="24"/>
              </w:rPr>
              <w:t>Philosophischer Anzei</w:t>
            </w:r>
            <w:r w:rsidRPr="004F4828">
              <w:rPr>
                <w:rFonts w:ascii="Garamond" w:hAnsi="Garamond"/>
                <w:i/>
                <w:sz w:val="24"/>
                <w:szCs w:val="24"/>
              </w:rPr>
              <w:t>ger</w:t>
            </w:r>
            <w:r w:rsidR="004F4828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3 (1928/1929), 129–147.</w:t>
            </w:r>
          </w:p>
        </w:tc>
      </w:tr>
      <w:tr w:rsidR="006B4F3B" w:rsidTr="006B4F3B">
        <w:tc>
          <w:tcPr>
            <w:tcW w:w="9212" w:type="dxa"/>
          </w:tcPr>
          <w:p w:rsidR="006B4F3B" w:rsidRDefault="00A60526" w:rsidP="00CE6B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Karl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Viëtor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: »Probleme der literarischen Gattungsgeschichte«. In: </w:t>
            </w:r>
            <w:proofErr w:type="spellStart"/>
            <w:r w:rsidRPr="00A60526">
              <w:rPr>
                <w:rFonts w:ascii="Garamond" w:hAnsi="Garamond"/>
                <w:i/>
                <w:sz w:val="24"/>
                <w:szCs w:val="24"/>
              </w:rPr>
              <w:t>DVjs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9 (1931), 425–447. </w:t>
            </w:r>
          </w:p>
        </w:tc>
      </w:tr>
      <w:tr w:rsidR="006B4F3B" w:rsidTr="00D47874">
        <w:tc>
          <w:tcPr>
            <w:tcW w:w="9212" w:type="dxa"/>
            <w:shd w:val="clear" w:color="auto" w:fill="BFBFBF" w:themeFill="background1" w:themeFillShade="BF"/>
          </w:tcPr>
          <w:p w:rsidR="006B4F3B" w:rsidRDefault="003A0111" w:rsidP="00CE6B2C">
            <w:pPr>
              <w:rPr>
                <w:rFonts w:ascii="Garamond" w:hAnsi="Garamond"/>
                <w:sz w:val="24"/>
                <w:szCs w:val="24"/>
              </w:rPr>
            </w:pPr>
            <w:r w:rsidRPr="003A0111">
              <w:rPr>
                <w:rFonts w:ascii="Garamond" w:hAnsi="Garamond"/>
                <w:sz w:val="24"/>
                <w:szCs w:val="24"/>
              </w:rPr>
              <w:t>2. Ansätze der szientifischen Wende der Literaturwissenshaft der 70er Jahre</w:t>
            </w:r>
            <w:r w:rsidR="00D47874">
              <w:rPr>
                <w:rFonts w:ascii="Garamond" w:hAnsi="Garamond"/>
                <w:sz w:val="24"/>
                <w:szCs w:val="24"/>
              </w:rPr>
              <w:t>n</w:t>
            </w:r>
          </w:p>
        </w:tc>
      </w:tr>
      <w:tr w:rsidR="006B4F3B" w:rsidTr="006B4F3B">
        <w:tc>
          <w:tcPr>
            <w:tcW w:w="9212" w:type="dxa"/>
          </w:tcPr>
          <w:p w:rsidR="006B4F3B" w:rsidRDefault="00C1295C" w:rsidP="00CE6B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Klaus W.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Hempfer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  <w:r w:rsidRPr="00C1295C">
              <w:rPr>
                <w:rFonts w:ascii="Garamond" w:hAnsi="Garamond"/>
                <w:i/>
                <w:sz w:val="24"/>
                <w:szCs w:val="24"/>
              </w:rPr>
              <w:t>Gattungstheorie. Information und Synthese</w:t>
            </w:r>
            <w:r>
              <w:rPr>
                <w:rFonts w:ascii="Garamond" w:hAnsi="Garamond"/>
                <w:sz w:val="24"/>
                <w:szCs w:val="24"/>
              </w:rPr>
              <w:t>. München 1973 (=</w:t>
            </w:r>
            <w:r w:rsidRPr="00C1295C">
              <w:rPr>
                <w:rFonts w:ascii="Garamond" w:hAnsi="Garamond"/>
                <w:i/>
                <w:sz w:val="24"/>
                <w:szCs w:val="24"/>
              </w:rPr>
              <w:t>Informationen und Synthese</w:t>
            </w:r>
            <w:r>
              <w:rPr>
                <w:rFonts w:ascii="Garamond" w:hAnsi="Garamond"/>
                <w:sz w:val="24"/>
                <w:szCs w:val="24"/>
              </w:rPr>
              <w:t xml:space="preserve">, 1), 129–137. </w:t>
            </w:r>
          </w:p>
        </w:tc>
      </w:tr>
      <w:tr w:rsidR="006B4F3B" w:rsidTr="006B4F3B">
        <w:tc>
          <w:tcPr>
            <w:tcW w:w="9212" w:type="dxa"/>
          </w:tcPr>
          <w:p w:rsidR="006B4F3B" w:rsidRDefault="000E5FB5" w:rsidP="00CE6B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Walter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Hinck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: »Vorwort«. In: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Ders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(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Hg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): </w:t>
            </w:r>
            <w:r w:rsidRPr="000E5FB5">
              <w:rPr>
                <w:rFonts w:ascii="Garamond" w:hAnsi="Garamond"/>
                <w:i/>
                <w:sz w:val="24"/>
                <w:szCs w:val="24"/>
              </w:rPr>
              <w:t>Textsortenlehre – Gattungsgeschichte</w:t>
            </w:r>
            <w:r>
              <w:rPr>
                <w:rFonts w:ascii="Garamond" w:hAnsi="Garamond"/>
                <w:sz w:val="24"/>
                <w:szCs w:val="24"/>
              </w:rPr>
              <w:t xml:space="preserve">. Heidelberg 1977, IX–XIII. </w:t>
            </w:r>
          </w:p>
        </w:tc>
      </w:tr>
      <w:tr w:rsidR="006B4F3B" w:rsidTr="006B4F3B">
        <w:tc>
          <w:tcPr>
            <w:tcW w:w="9212" w:type="dxa"/>
          </w:tcPr>
          <w:p w:rsidR="006B4F3B" w:rsidRDefault="009B6B9E" w:rsidP="00CE6B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Wilhelm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Voßkamp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: »Gattung als literarisch-soziale Institution«. In: </w:t>
            </w:r>
            <w:r w:rsidRPr="009B6B9E">
              <w:rPr>
                <w:rFonts w:ascii="Garamond" w:hAnsi="Garamond"/>
                <w:i/>
                <w:sz w:val="24"/>
                <w:szCs w:val="24"/>
              </w:rPr>
              <w:t>Textsortenlehre – Gattungsg</w:t>
            </w:r>
            <w:r w:rsidRPr="009B6B9E">
              <w:rPr>
                <w:rFonts w:ascii="Garamond" w:hAnsi="Garamond"/>
                <w:i/>
                <w:sz w:val="24"/>
                <w:szCs w:val="24"/>
              </w:rPr>
              <w:t>e</w:t>
            </w:r>
            <w:r w:rsidRPr="009B6B9E">
              <w:rPr>
                <w:rFonts w:ascii="Garamond" w:hAnsi="Garamond"/>
                <w:i/>
                <w:sz w:val="24"/>
                <w:szCs w:val="24"/>
              </w:rPr>
              <w:t>schichte</w:t>
            </w:r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Hg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Wa</w:t>
            </w:r>
            <w:r w:rsidR="008C67B2">
              <w:rPr>
                <w:rFonts w:ascii="Garamond" w:hAnsi="Garamond"/>
                <w:sz w:val="24"/>
                <w:szCs w:val="24"/>
              </w:rPr>
              <w:t xml:space="preserve">lter </w:t>
            </w:r>
            <w:proofErr w:type="spellStart"/>
            <w:r w:rsidR="008C67B2">
              <w:rPr>
                <w:rFonts w:ascii="Garamond" w:hAnsi="Garamond"/>
                <w:sz w:val="24"/>
                <w:szCs w:val="24"/>
              </w:rPr>
              <w:t>Hinck</w:t>
            </w:r>
            <w:proofErr w:type="spellEnd"/>
            <w:r w:rsidR="008C67B2">
              <w:rPr>
                <w:rFonts w:ascii="Garamond" w:hAnsi="Garamond"/>
                <w:sz w:val="24"/>
                <w:szCs w:val="24"/>
              </w:rPr>
              <w:t>. Heidelberg 1977, 27</w:t>
            </w:r>
            <w:r>
              <w:rPr>
                <w:rFonts w:ascii="Garamond" w:hAnsi="Garamond"/>
                <w:sz w:val="24"/>
                <w:szCs w:val="24"/>
              </w:rPr>
              <w:t xml:space="preserve">–45. </w:t>
            </w:r>
          </w:p>
        </w:tc>
      </w:tr>
      <w:tr w:rsidR="008C67B2" w:rsidTr="006B4F3B">
        <w:tc>
          <w:tcPr>
            <w:tcW w:w="9212" w:type="dxa"/>
          </w:tcPr>
          <w:p w:rsidR="008C67B2" w:rsidRDefault="006922FF" w:rsidP="00CE6B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Werner Strube: »Zur Klassifikation literarischer Werke«. In: </w:t>
            </w:r>
            <w:r w:rsidRPr="006922FF">
              <w:rPr>
                <w:rFonts w:ascii="Garamond" w:hAnsi="Garamond"/>
                <w:i/>
                <w:sz w:val="24"/>
                <w:szCs w:val="24"/>
              </w:rPr>
              <w:t>Gattungstheorie und Gattungsgeschichte</w:t>
            </w:r>
            <w:r>
              <w:rPr>
                <w:rFonts w:ascii="Garamond" w:hAnsi="Garamond"/>
                <w:sz w:val="24"/>
                <w:szCs w:val="24"/>
              </w:rPr>
              <w:t>. Ein Symposium. Wuppertal 1990 (=</w:t>
            </w:r>
            <w:bookmarkStart w:id="0" w:name="OLE_LINK7"/>
            <w:bookmarkStart w:id="1" w:name="OLE_LINK8"/>
            <w:r w:rsidRPr="006922FF">
              <w:rPr>
                <w:rFonts w:ascii="Garamond" w:hAnsi="Garamond"/>
                <w:i/>
                <w:sz w:val="24"/>
                <w:szCs w:val="24"/>
              </w:rPr>
              <w:t>Wuppertaler Broschüren zur Allgemeinen Literaturwissenschaft</w:t>
            </w:r>
            <w:bookmarkEnd w:id="0"/>
            <w:bookmarkEnd w:id="1"/>
            <w:r>
              <w:rPr>
                <w:rFonts w:ascii="Garamond" w:hAnsi="Garamond"/>
                <w:sz w:val="24"/>
                <w:szCs w:val="24"/>
              </w:rPr>
              <w:t xml:space="preserve">, 4), 105–155. </w:t>
            </w:r>
          </w:p>
        </w:tc>
      </w:tr>
      <w:tr w:rsidR="008C67B2" w:rsidTr="006922FF">
        <w:tc>
          <w:tcPr>
            <w:tcW w:w="9212" w:type="dxa"/>
            <w:shd w:val="clear" w:color="auto" w:fill="BFBFBF" w:themeFill="background1" w:themeFillShade="BF"/>
          </w:tcPr>
          <w:p w:rsidR="008C67B2" w:rsidRDefault="006922FF" w:rsidP="00CE6B2C">
            <w:pPr>
              <w:rPr>
                <w:rFonts w:ascii="Garamond" w:hAnsi="Garamond"/>
                <w:sz w:val="24"/>
                <w:szCs w:val="24"/>
              </w:rPr>
            </w:pPr>
            <w:r w:rsidRPr="006922FF">
              <w:rPr>
                <w:rFonts w:ascii="Garamond" w:hAnsi="Garamond"/>
                <w:sz w:val="24"/>
                <w:szCs w:val="24"/>
              </w:rPr>
              <w:t>3. Dekonstruktion</w:t>
            </w:r>
          </w:p>
        </w:tc>
      </w:tr>
      <w:tr w:rsidR="008C67B2" w:rsidTr="006B4F3B">
        <w:tc>
          <w:tcPr>
            <w:tcW w:w="9212" w:type="dxa"/>
          </w:tcPr>
          <w:p w:rsidR="008C67B2" w:rsidRDefault="00FA5E8D" w:rsidP="00CE6B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Jacques Derrida: La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loi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du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genre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D1614E">
              <w:rPr>
                <w:rFonts w:ascii="Garamond" w:hAnsi="Garamond"/>
                <w:sz w:val="24"/>
                <w:szCs w:val="24"/>
              </w:rPr>
              <w:t xml:space="preserve">In: </w:t>
            </w:r>
            <w:proofErr w:type="spellStart"/>
            <w:r w:rsidR="009F445B">
              <w:rPr>
                <w:rFonts w:ascii="Garamond" w:hAnsi="Garamond"/>
                <w:sz w:val="24"/>
                <w:szCs w:val="24"/>
              </w:rPr>
              <w:t>Colloque</w:t>
            </w:r>
            <w:proofErr w:type="spellEnd"/>
            <w:r w:rsidR="009F445B">
              <w:rPr>
                <w:rFonts w:ascii="Garamond" w:hAnsi="Garamond"/>
                <w:sz w:val="24"/>
                <w:szCs w:val="24"/>
              </w:rPr>
              <w:t xml:space="preserve"> International. </w:t>
            </w:r>
            <w:r w:rsidR="00F55378">
              <w:rPr>
                <w:rFonts w:ascii="Garamond" w:hAnsi="Garamond"/>
                <w:sz w:val="24"/>
                <w:szCs w:val="24"/>
              </w:rPr>
              <w:t xml:space="preserve">Le Genre / Die Gattung /Genre. </w:t>
            </w:r>
            <w:proofErr w:type="spellStart"/>
            <w:r w:rsidR="009F445B">
              <w:rPr>
                <w:rFonts w:ascii="Garamond" w:hAnsi="Garamond"/>
                <w:sz w:val="24"/>
                <w:szCs w:val="24"/>
              </w:rPr>
              <w:t>Université</w:t>
            </w:r>
            <w:proofErr w:type="spellEnd"/>
            <w:r w:rsidR="009F445B">
              <w:rPr>
                <w:rFonts w:ascii="Garamond" w:hAnsi="Garamond"/>
                <w:sz w:val="24"/>
                <w:szCs w:val="24"/>
              </w:rPr>
              <w:t xml:space="preserve"> de Strasbourg 4–8 </w:t>
            </w:r>
            <w:proofErr w:type="spellStart"/>
            <w:r w:rsidR="009F445B">
              <w:rPr>
                <w:rFonts w:ascii="Garamond" w:hAnsi="Garamond"/>
                <w:sz w:val="24"/>
                <w:szCs w:val="24"/>
              </w:rPr>
              <w:t>julliet</w:t>
            </w:r>
            <w:proofErr w:type="spellEnd"/>
            <w:r w:rsidR="009F445B">
              <w:rPr>
                <w:rFonts w:ascii="Garamond" w:hAnsi="Garamond"/>
                <w:sz w:val="24"/>
                <w:szCs w:val="24"/>
              </w:rPr>
              <w:t xml:space="preserve"> 1979. </w:t>
            </w:r>
            <w:proofErr w:type="spellStart"/>
            <w:r w:rsidR="007F497D">
              <w:rPr>
                <w:rFonts w:ascii="Garamond" w:hAnsi="Garamond"/>
                <w:sz w:val="24"/>
                <w:szCs w:val="24"/>
              </w:rPr>
              <w:t>Hg</w:t>
            </w:r>
            <w:proofErr w:type="spellEnd"/>
            <w:r w:rsidR="007F497D">
              <w:rPr>
                <w:rFonts w:ascii="Garamond" w:hAnsi="Garamond"/>
                <w:sz w:val="24"/>
                <w:szCs w:val="24"/>
              </w:rPr>
              <w:t>. Jean-Luc Nancy. Straß</w:t>
            </w:r>
            <w:r w:rsidR="009F445B">
              <w:rPr>
                <w:rFonts w:ascii="Garamond" w:hAnsi="Garamond"/>
                <w:sz w:val="24"/>
                <w:szCs w:val="24"/>
              </w:rPr>
              <w:t xml:space="preserve">burg 1980, </w:t>
            </w:r>
            <w:r w:rsidR="007F497D">
              <w:rPr>
                <w:rFonts w:ascii="Garamond" w:hAnsi="Garamond"/>
                <w:sz w:val="24"/>
                <w:szCs w:val="24"/>
              </w:rPr>
              <w:t xml:space="preserve">183–213. </w:t>
            </w:r>
          </w:p>
        </w:tc>
      </w:tr>
      <w:tr w:rsidR="008C67B2" w:rsidTr="006B4F3B">
        <w:tc>
          <w:tcPr>
            <w:tcW w:w="9212" w:type="dxa"/>
          </w:tcPr>
          <w:p w:rsidR="008C67B2" w:rsidRDefault="00207E3B" w:rsidP="00CE6B2C">
            <w:pPr>
              <w:rPr>
                <w:rFonts w:ascii="Garamond" w:hAnsi="Garamond"/>
                <w:sz w:val="24"/>
                <w:szCs w:val="24"/>
              </w:rPr>
            </w:pPr>
            <w:r w:rsidRPr="00207E3B">
              <w:rPr>
                <w:rFonts w:ascii="Garamond" w:hAnsi="Garamond"/>
                <w:sz w:val="24"/>
                <w:szCs w:val="24"/>
              </w:rPr>
              <w:t>Jacques Derrida: »Das Gesetz der Gattungen« [</w:t>
            </w:r>
            <w:r>
              <w:rPr>
                <w:rFonts w:ascii="Garamond" w:hAnsi="Garamond"/>
                <w:sz w:val="24"/>
                <w:szCs w:val="24"/>
              </w:rPr>
              <w:t xml:space="preserve">frz. </w:t>
            </w:r>
            <w:r w:rsidRPr="00207E3B">
              <w:rPr>
                <w:rFonts w:ascii="Garamond" w:hAnsi="Garamond"/>
                <w:sz w:val="24"/>
                <w:szCs w:val="24"/>
              </w:rPr>
              <w:t xml:space="preserve">1980]. In: </w:t>
            </w:r>
            <w:proofErr w:type="spellStart"/>
            <w:r w:rsidRPr="00207E3B">
              <w:rPr>
                <w:rFonts w:ascii="Garamond" w:hAnsi="Garamond"/>
                <w:sz w:val="24"/>
                <w:szCs w:val="24"/>
              </w:rPr>
              <w:t>Ders</w:t>
            </w:r>
            <w:proofErr w:type="spellEnd"/>
            <w:r w:rsidRPr="00207E3B">
              <w:rPr>
                <w:rFonts w:ascii="Garamond" w:hAnsi="Garamond"/>
                <w:sz w:val="24"/>
                <w:szCs w:val="24"/>
              </w:rPr>
              <w:t xml:space="preserve">.: </w:t>
            </w:r>
            <w:r w:rsidRPr="00207E3B">
              <w:rPr>
                <w:rFonts w:ascii="Garamond" w:hAnsi="Garamond"/>
                <w:i/>
                <w:sz w:val="24"/>
                <w:szCs w:val="24"/>
              </w:rPr>
              <w:t>Gestade</w:t>
            </w:r>
            <w:r w:rsidR="00116DE0">
              <w:rPr>
                <w:rFonts w:ascii="Garamond" w:hAnsi="Garamond"/>
                <w:sz w:val="24"/>
                <w:szCs w:val="24"/>
              </w:rPr>
              <w:t>. Wien 1994,</w:t>
            </w:r>
            <w:r w:rsidRPr="00207E3B">
              <w:rPr>
                <w:rFonts w:ascii="Garamond" w:hAnsi="Garamond"/>
                <w:sz w:val="24"/>
                <w:szCs w:val="24"/>
              </w:rPr>
              <w:t xml:space="preserve"> 245–283.</w:t>
            </w:r>
          </w:p>
        </w:tc>
      </w:tr>
      <w:tr w:rsidR="008C67B2" w:rsidTr="00116DE0">
        <w:tc>
          <w:tcPr>
            <w:tcW w:w="9212" w:type="dxa"/>
            <w:shd w:val="clear" w:color="auto" w:fill="BFBFBF" w:themeFill="background1" w:themeFillShade="BF"/>
          </w:tcPr>
          <w:p w:rsidR="008C67B2" w:rsidRDefault="00116DE0" w:rsidP="00CE6B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4. Derzeitiger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state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of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the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art</w:t>
            </w:r>
            <w:proofErr w:type="spellEnd"/>
          </w:p>
        </w:tc>
      </w:tr>
      <w:tr w:rsidR="00116DE0" w:rsidTr="006B4F3B">
        <w:tc>
          <w:tcPr>
            <w:tcW w:w="9212" w:type="dxa"/>
          </w:tcPr>
          <w:p w:rsidR="00116DE0" w:rsidRDefault="008D2F77" w:rsidP="00CE6B2C">
            <w:pPr>
              <w:rPr>
                <w:rFonts w:ascii="Garamond" w:hAnsi="Garamond"/>
                <w:sz w:val="24"/>
                <w:szCs w:val="24"/>
              </w:rPr>
            </w:pPr>
            <w:r w:rsidRPr="008D2F77">
              <w:rPr>
                <w:rFonts w:ascii="Garamond" w:hAnsi="Garamond"/>
                <w:sz w:val="24"/>
                <w:szCs w:val="24"/>
              </w:rPr>
              <w:t xml:space="preserve">Klaus W. </w:t>
            </w:r>
            <w:proofErr w:type="spellStart"/>
            <w:r w:rsidRPr="008D2F77">
              <w:rPr>
                <w:rFonts w:ascii="Garamond" w:hAnsi="Garamond"/>
                <w:sz w:val="24"/>
                <w:szCs w:val="24"/>
              </w:rPr>
              <w:t>Hempfer</w:t>
            </w:r>
            <w:proofErr w:type="spellEnd"/>
            <w:r w:rsidRPr="008D2F77">
              <w:rPr>
                <w:rFonts w:ascii="Garamond" w:hAnsi="Garamond"/>
                <w:sz w:val="24"/>
                <w:szCs w:val="24"/>
              </w:rPr>
              <w:t xml:space="preserve">: </w:t>
            </w:r>
            <w:r w:rsidR="002A26FE">
              <w:rPr>
                <w:rFonts w:ascii="Garamond" w:hAnsi="Garamond"/>
                <w:sz w:val="24"/>
                <w:szCs w:val="24"/>
              </w:rPr>
              <w:t>»</w:t>
            </w:r>
            <w:r w:rsidRPr="008D2F77">
              <w:rPr>
                <w:rFonts w:ascii="Garamond" w:hAnsi="Garamond"/>
                <w:sz w:val="24"/>
                <w:szCs w:val="24"/>
              </w:rPr>
              <w:t>Gattung</w:t>
            </w:r>
            <w:r w:rsidR="002A26FE">
              <w:rPr>
                <w:rFonts w:ascii="Garamond" w:hAnsi="Garamond"/>
                <w:sz w:val="24"/>
                <w:szCs w:val="24"/>
              </w:rPr>
              <w:t>«</w:t>
            </w:r>
            <w:r w:rsidRPr="008D2F77">
              <w:rPr>
                <w:rFonts w:ascii="Garamond" w:hAnsi="Garamond"/>
                <w:sz w:val="24"/>
                <w:szCs w:val="24"/>
              </w:rPr>
              <w:t xml:space="preserve">. In: </w:t>
            </w:r>
            <w:r w:rsidRPr="002A26FE">
              <w:rPr>
                <w:rFonts w:ascii="Garamond" w:hAnsi="Garamond"/>
                <w:i/>
                <w:sz w:val="24"/>
                <w:szCs w:val="24"/>
              </w:rPr>
              <w:t>Reallexikon der deutschen Literaturwissenschaft</w:t>
            </w:r>
            <w:r w:rsidRPr="008D2F77">
              <w:rPr>
                <w:rFonts w:ascii="Garamond" w:hAnsi="Garamond"/>
                <w:sz w:val="24"/>
                <w:szCs w:val="24"/>
              </w:rPr>
              <w:t xml:space="preserve">. Neubearbeitung. </w:t>
            </w:r>
            <w:proofErr w:type="spellStart"/>
            <w:r w:rsidRPr="008D2F77">
              <w:rPr>
                <w:rFonts w:ascii="Garamond" w:hAnsi="Garamond"/>
                <w:sz w:val="24"/>
                <w:szCs w:val="24"/>
              </w:rPr>
              <w:t>Hg</w:t>
            </w:r>
            <w:proofErr w:type="spellEnd"/>
            <w:r w:rsidRPr="008D2F77">
              <w:rPr>
                <w:rFonts w:ascii="Garamond" w:hAnsi="Garamond"/>
                <w:sz w:val="24"/>
                <w:szCs w:val="24"/>
              </w:rPr>
              <w:t>. Klaus Weimar. Bd. I. Berlin 1997, 651-655.</w:t>
            </w:r>
          </w:p>
        </w:tc>
      </w:tr>
      <w:tr w:rsidR="00116DE0" w:rsidTr="006B4F3B">
        <w:tc>
          <w:tcPr>
            <w:tcW w:w="9212" w:type="dxa"/>
          </w:tcPr>
          <w:p w:rsidR="00116DE0" w:rsidRDefault="002A26FE" w:rsidP="00CE6B2C">
            <w:pPr>
              <w:rPr>
                <w:rFonts w:ascii="Garamond" w:hAnsi="Garamond"/>
                <w:sz w:val="24"/>
                <w:szCs w:val="24"/>
              </w:rPr>
            </w:pPr>
            <w:r w:rsidRPr="002A26FE">
              <w:rPr>
                <w:rFonts w:ascii="Garamond" w:hAnsi="Garamond"/>
                <w:sz w:val="24"/>
                <w:szCs w:val="24"/>
              </w:rPr>
              <w:t xml:space="preserve">Wilhelm </w:t>
            </w:r>
            <w:proofErr w:type="spellStart"/>
            <w:r w:rsidRPr="002A26FE">
              <w:rPr>
                <w:rFonts w:ascii="Garamond" w:hAnsi="Garamond"/>
                <w:sz w:val="24"/>
                <w:szCs w:val="24"/>
              </w:rPr>
              <w:t>Voßkamp</w:t>
            </w:r>
            <w:proofErr w:type="spellEnd"/>
            <w:r w:rsidRPr="002A26FE">
              <w:rPr>
                <w:rFonts w:ascii="Garamond" w:hAnsi="Garamond"/>
                <w:sz w:val="24"/>
                <w:szCs w:val="24"/>
              </w:rPr>
              <w:t xml:space="preserve">: </w:t>
            </w:r>
            <w:r>
              <w:rPr>
                <w:rFonts w:ascii="Garamond" w:hAnsi="Garamond"/>
                <w:sz w:val="24"/>
                <w:szCs w:val="24"/>
              </w:rPr>
              <w:t>»</w:t>
            </w:r>
            <w:r w:rsidRPr="002A26FE">
              <w:rPr>
                <w:rFonts w:ascii="Garamond" w:hAnsi="Garamond"/>
                <w:sz w:val="24"/>
                <w:szCs w:val="24"/>
              </w:rPr>
              <w:t>Gattungsgeschichte</w:t>
            </w:r>
            <w:r>
              <w:rPr>
                <w:rFonts w:ascii="Garamond" w:hAnsi="Garamond"/>
                <w:sz w:val="24"/>
                <w:szCs w:val="24"/>
              </w:rPr>
              <w:t>«</w:t>
            </w:r>
            <w:r w:rsidRPr="002A26FE">
              <w:rPr>
                <w:rFonts w:ascii="Garamond" w:hAnsi="Garamond"/>
                <w:sz w:val="24"/>
                <w:szCs w:val="24"/>
              </w:rPr>
              <w:t>, ebd., 655-658.</w:t>
            </w:r>
          </w:p>
        </w:tc>
      </w:tr>
      <w:tr w:rsidR="00116DE0" w:rsidTr="006B4F3B">
        <w:tc>
          <w:tcPr>
            <w:tcW w:w="9212" w:type="dxa"/>
          </w:tcPr>
          <w:p w:rsidR="00116DE0" w:rsidRDefault="002A26FE" w:rsidP="00CE6B2C">
            <w:pPr>
              <w:rPr>
                <w:rFonts w:ascii="Garamond" w:hAnsi="Garamond"/>
                <w:sz w:val="24"/>
                <w:szCs w:val="24"/>
              </w:rPr>
            </w:pPr>
            <w:r w:rsidRPr="002A26FE">
              <w:rPr>
                <w:rFonts w:ascii="Garamond" w:hAnsi="Garamond"/>
                <w:sz w:val="24"/>
                <w:szCs w:val="24"/>
              </w:rPr>
              <w:t xml:space="preserve">Dieter Lamping: </w:t>
            </w:r>
            <w:r>
              <w:rPr>
                <w:rFonts w:ascii="Garamond" w:hAnsi="Garamond"/>
                <w:sz w:val="24"/>
                <w:szCs w:val="24"/>
              </w:rPr>
              <w:t>»</w:t>
            </w:r>
            <w:r w:rsidRPr="002A26FE">
              <w:rPr>
                <w:rFonts w:ascii="Garamond" w:hAnsi="Garamond"/>
                <w:sz w:val="24"/>
                <w:szCs w:val="24"/>
              </w:rPr>
              <w:t>Gattungstheorie</w:t>
            </w:r>
            <w:r>
              <w:rPr>
                <w:rFonts w:ascii="Garamond" w:hAnsi="Garamond"/>
                <w:sz w:val="24"/>
                <w:szCs w:val="24"/>
              </w:rPr>
              <w:t>«</w:t>
            </w:r>
            <w:r w:rsidRPr="002A26FE">
              <w:rPr>
                <w:rFonts w:ascii="Garamond" w:hAnsi="Garamond"/>
                <w:sz w:val="24"/>
                <w:szCs w:val="24"/>
              </w:rPr>
              <w:t>, ebd., 658-661.</w:t>
            </w:r>
          </w:p>
        </w:tc>
      </w:tr>
      <w:tr w:rsidR="002A26FE" w:rsidTr="006B4F3B">
        <w:tc>
          <w:tcPr>
            <w:tcW w:w="9212" w:type="dxa"/>
          </w:tcPr>
          <w:p w:rsidR="002A26FE" w:rsidRPr="002A26FE" w:rsidRDefault="00C90CBE" w:rsidP="00C90CBE">
            <w:pPr>
              <w:rPr>
                <w:rFonts w:ascii="Garamond" w:hAnsi="Garamond"/>
                <w:sz w:val="24"/>
                <w:szCs w:val="24"/>
              </w:rPr>
            </w:pPr>
            <w:r w:rsidRPr="00C90CBE">
              <w:rPr>
                <w:rFonts w:ascii="Garamond" w:hAnsi="Garamond"/>
                <w:sz w:val="24"/>
                <w:szCs w:val="24"/>
              </w:rPr>
              <w:t xml:space="preserve">Dieter Lamping: </w:t>
            </w:r>
            <w:r w:rsidR="00861736">
              <w:rPr>
                <w:rFonts w:ascii="Garamond" w:hAnsi="Garamond"/>
                <w:sz w:val="24"/>
                <w:szCs w:val="24"/>
              </w:rPr>
              <w:t>»</w:t>
            </w:r>
            <w:r w:rsidRPr="00C90CBE">
              <w:rPr>
                <w:rFonts w:ascii="Garamond" w:hAnsi="Garamond"/>
                <w:sz w:val="24"/>
                <w:szCs w:val="24"/>
              </w:rPr>
              <w:t>Einführung</w:t>
            </w:r>
            <w:r w:rsidR="00FC4ED8">
              <w:rPr>
                <w:rFonts w:ascii="Garamond" w:hAnsi="Garamond"/>
                <w:sz w:val="24"/>
                <w:szCs w:val="24"/>
              </w:rPr>
              <w:t>«</w:t>
            </w:r>
            <w:r w:rsidRPr="00C90CBE">
              <w:rPr>
                <w:rFonts w:ascii="Garamond" w:hAnsi="Garamond"/>
                <w:sz w:val="24"/>
                <w:szCs w:val="24"/>
              </w:rPr>
              <w:t>. In: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Ders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.:</w:t>
            </w:r>
            <w:r w:rsidRPr="00C90CB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C90CBE">
              <w:rPr>
                <w:rFonts w:ascii="Garamond" w:hAnsi="Garamond"/>
                <w:i/>
                <w:sz w:val="24"/>
                <w:szCs w:val="24"/>
              </w:rPr>
              <w:t>Handbuch der literarischen Gattungen</w:t>
            </w:r>
            <w:r w:rsidRPr="00C90CBE">
              <w:rPr>
                <w:rFonts w:ascii="Garamond" w:hAnsi="Garamond"/>
                <w:sz w:val="24"/>
                <w:szCs w:val="24"/>
              </w:rPr>
              <w:t>. Stuttgart 2009, XV-XXVI.</w:t>
            </w:r>
          </w:p>
        </w:tc>
      </w:tr>
    </w:tbl>
    <w:p w:rsidR="00F24F9E" w:rsidRDefault="00F24F9E">
      <w:r>
        <w:br w:type="page"/>
      </w:r>
    </w:p>
    <w:tbl>
      <w:tblPr>
        <w:tblStyle w:val="Tabellengitternetz"/>
        <w:tblW w:w="0" w:type="auto"/>
        <w:tblLook w:val="04A0"/>
      </w:tblPr>
      <w:tblGrid>
        <w:gridCol w:w="9212"/>
      </w:tblGrid>
      <w:tr w:rsidR="00C90CBE" w:rsidTr="00E955D0">
        <w:tc>
          <w:tcPr>
            <w:tcW w:w="9212" w:type="dxa"/>
            <w:shd w:val="clear" w:color="auto" w:fill="BFBFBF" w:themeFill="background1" w:themeFillShade="BF"/>
          </w:tcPr>
          <w:p w:rsidR="00C90CBE" w:rsidRPr="00C90CBE" w:rsidRDefault="00E955D0" w:rsidP="00C90CBE">
            <w:pPr>
              <w:rPr>
                <w:rFonts w:ascii="Garamond" w:hAnsi="Garamond"/>
                <w:sz w:val="24"/>
                <w:szCs w:val="24"/>
              </w:rPr>
            </w:pPr>
            <w:bookmarkStart w:id="2" w:name="_GoBack"/>
            <w:bookmarkEnd w:id="2"/>
            <w:r w:rsidRPr="00E955D0">
              <w:rPr>
                <w:rFonts w:ascii="Garamond" w:hAnsi="Garamond"/>
                <w:sz w:val="24"/>
                <w:szCs w:val="24"/>
              </w:rPr>
              <w:lastRenderedPageBreak/>
              <w:t>5. Neuere Ansätze</w:t>
            </w:r>
          </w:p>
        </w:tc>
      </w:tr>
      <w:tr w:rsidR="00C90CBE" w:rsidTr="006B4F3B">
        <w:tc>
          <w:tcPr>
            <w:tcW w:w="9212" w:type="dxa"/>
          </w:tcPr>
          <w:p w:rsidR="00C90CBE" w:rsidRPr="00C90CBE" w:rsidRDefault="00C1476E" w:rsidP="00C90CB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Wolfgang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Raible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  <w:r w:rsidR="00861736">
              <w:rPr>
                <w:rFonts w:ascii="Garamond" w:hAnsi="Garamond"/>
                <w:sz w:val="24"/>
                <w:szCs w:val="24"/>
              </w:rPr>
              <w:t>»</w:t>
            </w:r>
            <w:r>
              <w:rPr>
                <w:rFonts w:ascii="Garamond" w:hAnsi="Garamond"/>
                <w:sz w:val="24"/>
                <w:szCs w:val="24"/>
              </w:rPr>
              <w:t>Wie soll man typisieren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?</w:t>
            </w:r>
            <w:r w:rsidR="00861736">
              <w:rPr>
                <w:rFonts w:ascii="Garamond" w:hAnsi="Garamond"/>
                <w:sz w:val="24"/>
                <w:szCs w:val="24"/>
              </w:rPr>
              <w:t>«</w:t>
            </w:r>
            <w:proofErr w:type="gramEnd"/>
            <w:r w:rsidR="00861736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 xml:space="preserve"> In: </w:t>
            </w:r>
            <w:r w:rsidRPr="009E0251">
              <w:rPr>
                <w:rFonts w:ascii="Garamond" w:hAnsi="Garamond"/>
                <w:i/>
                <w:sz w:val="24"/>
                <w:szCs w:val="24"/>
              </w:rPr>
              <w:t>Texte – Konstitutionen, Verarbeitung, Typik</w:t>
            </w:r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Hg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. Susanne Michaelis, Doris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Thopinke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München, Newcastle 19</w:t>
            </w:r>
            <w:r w:rsidR="009E0251">
              <w:rPr>
                <w:rFonts w:ascii="Garamond" w:hAnsi="Garamond"/>
                <w:sz w:val="24"/>
                <w:szCs w:val="24"/>
              </w:rPr>
              <w:t>96 (=Edition Linguistik 13), 59–72.</w:t>
            </w:r>
          </w:p>
        </w:tc>
      </w:tr>
      <w:tr w:rsidR="00C90CBE" w:rsidTr="009E0251">
        <w:tc>
          <w:tcPr>
            <w:tcW w:w="9212" w:type="dxa"/>
            <w:shd w:val="clear" w:color="auto" w:fill="D9D9D9" w:themeFill="background1" w:themeFillShade="D9"/>
          </w:tcPr>
          <w:p w:rsidR="00C90CBE" w:rsidRPr="00C90CBE" w:rsidRDefault="009E0251" w:rsidP="00C90CBE">
            <w:pPr>
              <w:rPr>
                <w:rFonts w:ascii="Garamond" w:hAnsi="Garamond"/>
                <w:sz w:val="24"/>
                <w:szCs w:val="24"/>
              </w:rPr>
            </w:pPr>
            <w:r w:rsidRPr="009E0251">
              <w:rPr>
                <w:rFonts w:ascii="Garamond" w:hAnsi="Garamond"/>
                <w:sz w:val="24"/>
                <w:szCs w:val="24"/>
              </w:rPr>
              <w:t>5.1 Schreibweisen/</w:t>
            </w:r>
            <w:proofErr w:type="spellStart"/>
            <w:r w:rsidRPr="009E0251">
              <w:rPr>
                <w:rFonts w:ascii="Garamond" w:hAnsi="Garamond"/>
                <w:sz w:val="24"/>
                <w:szCs w:val="24"/>
              </w:rPr>
              <w:t>poetogene</w:t>
            </w:r>
            <w:proofErr w:type="spellEnd"/>
            <w:r w:rsidRPr="009E0251">
              <w:rPr>
                <w:rFonts w:ascii="Garamond" w:hAnsi="Garamond"/>
                <w:sz w:val="24"/>
                <w:szCs w:val="24"/>
              </w:rPr>
              <w:t xml:space="preserve"> Strukturen</w:t>
            </w:r>
          </w:p>
        </w:tc>
      </w:tr>
      <w:tr w:rsidR="00513D88" w:rsidTr="00513D88">
        <w:tc>
          <w:tcPr>
            <w:tcW w:w="9212" w:type="dxa"/>
            <w:shd w:val="clear" w:color="auto" w:fill="FFFFFF" w:themeFill="background1"/>
          </w:tcPr>
          <w:p w:rsidR="00513D88" w:rsidRPr="009E0251" w:rsidRDefault="00A326B6" w:rsidP="0060688D">
            <w:pPr>
              <w:rPr>
                <w:rFonts w:ascii="Garamond" w:hAnsi="Garamond"/>
                <w:sz w:val="24"/>
                <w:szCs w:val="24"/>
              </w:rPr>
            </w:pPr>
            <w:r w:rsidRPr="0004689A">
              <w:rPr>
                <w:rFonts w:ascii="Garamond" w:hAnsi="Garamond"/>
                <w:sz w:val="24"/>
                <w:szCs w:val="24"/>
              </w:rPr>
              <w:t xml:space="preserve">Rüdiger </w:t>
            </w:r>
            <w:proofErr w:type="spellStart"/>
            <w:r w:rsidRPr="0004689A">
              <w:rPr>
                <w:rFonts w:ascii="Garamond" w:hAnsi="Garamond"/>
                <w:sz w:val="24"/>
                <w:szCs w:val="24"/>
              </w:rPr>
              <w:t>Zymner</w:t>
            </w:r>
            <w:proofErr w:type="spellEnd"/>
            <w:r w:rsidRPr="0004689A">
              <w:rPr>
                <w:rFonts w:ascii="Garamond" w:hAnsi="Garamond"/>
                <w:sz w:val="24"/>
                <w:szCs w:val="24"/>
              </w:rPr>
              <w:t xml:space="preserve">: </w:t>
            </w:r>
            <w:r w:rsidR="0060688D" w:rsidRPr="0004689A">
              <w:rPr>
                <w:rFonts w:ascii="Garamond" w:hAnsi="Garamond"/>
                <w:i/>
                <w:sz w:val="24"/>
                <w:szCs w:val="24"/>
              </w:rPr>
              <w:t>Gattungstheorie. Probleme und Positionen der Literaturwissenschaft.</w:t>
            </w:r>
            <w:r w:rsidR="0060688D" w:rsidRPr="0004689A">
              <w:rPr>
                <w:rFonts w:ascii="Garamond" w:hAnsi="Garamond"/>
                <w:sz w:val="24"/>
                <w:szCs w:val="24"/>
              </w:rPr>
              <w:t xml:space="preserve"> Paderborn 2003</w:t>
            </w:r>
            <w:r w:rsidR="001F2691" w:rsidRPr="0004689A">
              <w:rPr>
                <w:rFonts w:ascii="Garamond" w:hAnsi="Garamond"/>
                <w:sz w:val="24"/>
                <w:szCs w:val="24"/>
              </w:rPr>
              <w:t>, 186–190 (=Kap. »Redetätigkeit, Schreibweise, Gattung«).</w:t>
            </w:r>
          </w:p>
        </w:tc>
      </w:tr>
      <w:tr w:rsidR="00927081" w:rsidTr="00513D88">
        <w:tc>
          <w:tcPr>
            <w:tcW w:w="9212" w:type="dxa"/>
            <w:shd w:val="clear" w:color="auto" w:fill="FFFFFF" w:themeFill="background1"/>
          </w:tcPr>
          <w:p w:rsidR="00927081" w:rsidRDefault="00927081" w:rsidP="0060688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Rüdiger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Zymner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  <w:r w:rsidR="00E0460C">
              <w:rPr>
                <w:rFonts w:ascii="Garamond" w:hAnsi="Garamond"/>
                <w:sz w:val="24"/>
                <w:szCs w:val="24"/>
              </w:rPr>
              <w:t>»</w:t>
            </w:r>
            <w:proofErr w:type="spellStart"/>
            <w:r w:rsidR="00FC4ED8">
              <w:rPr>
                <w:rFonts w:ascii="Garamond" w:hAnsi="Garamond"/>
                <w:sz w:val="24"/>
                <w:szCs w:val="24"/>
              </w:rPr>
              <w:t>Poetogene</w:t>
            </w:r>
            <w:proofErr w:type="spellEnd"/>
            <w:r w:rsidR="00FC4ED8">
              <w:rPr>
                <w:rFonts w:ascii="Garamond" w:hAnsi="Garamond"/>
                <w:sz w:val="24"/>
                <w:szCs w:val="24"/>
              </w:rPr>
              <w:t xml:space="preserve"> Strukturen, ästhetisch-soziale Handlungsfelder und anthropolog</w:t>
            </w:r>
            <w:r w:rsidR="00FC4ED8">
              <w:rPr>
                <w:rFonts w:ascii="Garamond" w:hAnsi="Garamond"/>
                <w:sz w:val="24"/>
                <w:szCs w:val="24"/>
              </w:rPr>
              <w:t>i</w:t>
            </w:r>
            <w:r w:rsidR="00FC4ED8">
              <w:rPr>
                <w:rFonts w:ascii="Garamond" w:hAnsi="Garamond"/>
                <w:sz w:val="24"/>
                <w:szCs w:val="24"/>
              </w:rPr>
              <w:t>sche Universalien</w:t>
            </w:r>
            <w:r w:rsidR="00C22878">
              <w:rPr>
                <w:rFonts w:ascii="Garamond" w:hAnsi="Garamond"/>
                <w:sz w:val="24"/>
                <w:szCs w:val="24"/>
              </w:rPr>
              <w:t>«</w:t>
            </w:r>
            <w:r w:rsidR="00FC4ED8">
              <w:rPr>
                <w:rFonts w:ascii="Garamond" w:hAnsi="Garamond"/>
                <w:sz w:val="24"/>
                <w:szCs w:val="24"/>
              </w:rPr>
              <w:t xml:space="preserve">. In : </w:t>
            </w:r>
            <w:r w:rsidR="00FC4ED8" w:rsidRPr="00C22878">
              <w:rPr>
                <w:rFonts w:ascii="Garamond" w:hAnsi="Garamond"/>
                <w:i/>
                <w:sz w:val="24"/>
                <w:szCs w:val="24"/>
              </w:rPr>
              <w:t xml:space="preserve">Anthropologie der Literatur. </w:t>
            </w:r>
            <w:proofErr w:type="spellStart"/>
            <w:r w:rsidR="00FC4ED8" w:rsidRPr="00C22878">
              <w:rPr>
                <w:rFonts w:ascii="Garamond" w:hAnsi="Garamond"/>
                <w:i/>
                <w:sz w:val="24"/>
                <w:szCs w:val="24"/>
              </w:rPr>
              <w:t>Poetogene</w:t>
            </w:r>
            <w:proofErr w:type="spellEnd"/>
            <w:r w:rsidR="00FC4ED8" w:rsidRPr="00C22878">
              <w:rPr>
                <w:rFonts w:ascii="Garamond" w:hAnsi="Garamond"/>
                <w:i/>
                <w:sz w:val="24"/>
                <w:szCs w:val="24"/>
              </w:rPr>
              <w:t xml:space="preserve"> Strukturen und ästhetisch-soziale Han</w:t>
            </w:r>
            <w:r w:rsidR="00FC4ED8" w:rsidRPr="00C22878">
              <w:rPr>
                <w:rFonts w:ascii="Garamond" w:hAnsi="Garamond"/>
                <w:i/>
                <w:sz w:val="24"/>
                <w:szCs w:val="24"/>
              </w:rPr>
              <w:t>d</w:t>
            </w:r>
            <w:r w:rsidR="00FC4ED8" w:rsidRPr="00C22878">
              <w:rPr>
                <w:rFonts w:ascii="Garamond" w:hAnsi="Garamond"/>
                <w:i/>
                <w:sz w:val="24"/>
                <w:szCs w:val="24"/>
              </w:rPr>
              <w:t>lungsfelder</w:t>
            </w:r>
            <w:r w:rsidR="00FC4ED8">
              <w:rPr>
                <w:rFonts w:ascii="Garamond" w:hAnsi="Garamond"/>
                <w:sz w:val="24"/>
                <w:szCs w:val="24"/>
              </w:rPr>
              <w:t xml:space="preserve">. </w:t>
            </w:r>
            <w:proofErr w:type="spellStart"/>
            <w:r w:rsidR="00FC4ED8">
              <w:rPr>
                <w:rFonts w:ascii="Garamond" w:hAnsi="Garamond"/>
                <w:sz w:val="24"/>
                <w:szCs w:val="24"/>
              </w:rPr>
              <w:t>Hg</w:t>
            </w:r>
            <w:proofErr w:type="spellEnd"/>
            <w:r w:rsidR="00FC4ED8">
              <w:rPr>
                <w:rFonts w:ascii="Garamond" w:hAnsi="Garamond"/>
                <w:sz w:val="24"/>
                <w:szCs w:val="24"/>
              </w:rPr>
              <w:t xml:space="preserve">. Rüdiger </w:t>
            </w:r>
            <w:proofErr w:type="spellStart"/>
            <w:r w:rsidR="00FC4ED8">
              <w:rPr>
                <w:rFonts w:ascii="Garamond" w:hAnsi="Garamond"/>
                <w:sz w:val="24"/>
                <w:szCs w:val="24"/>
              </w:rPr>
              <w:t>Zymner</w:t>
            </w:r>
            <w:proofErr w:type="spellEnd"/>
            <w:r w:rsidR="00FC4ED8">
              <w:rPr>
                <w:rFonts w:ascii="Garamond" w:hAnsi="Garamond"/>
                <w:sz w:val="24"/>
                <w:szCs w:val="24"/>
              </w:rPr>
              <w:t>, Manfred Engel. Paderborn 2004 (=</w:t>
            </w:r>
            <w:proofErr w:type="spellStart"/>
            <w:r w:rsidR="00FC4ED8" w:rsidRPr="00F24F9E">
              <w:rPr>
                <w:rFonts w:ascii="Garamond" w:hAnsi="Garamond"/>
                <w:i/>
                <w:sz w:val="24"/>
                <w:szCs w:val="24"/>
              </w:rPr>
              <w:t>Poetogenesis</w:t>
            </w:r>
            <w:proofErr w:type="spellEnd"/>
            <w:r w:rsidR="00C22878">
              <w:rPr>
                <w:rFonts w:ascii="Garamond" w:hAnsi="Garamond"/>
                <w:sz w:val="24"/>
                <w:szCs w:val="24"/>
              </w:rPr>
              <w:t>), 13–29.</w:t>
            </w:r>
          </w:p>
        </w:tc>
      </w:tr>
      <w:tr w:rsidR="00E32BE0" w:rsidTr="00E32BE0">
        <w:tc>
          <w:tcPr>
            <w:tcW w:w="9212" w:type="dxa"/>
            <w:shd w:val="clear" w:color="auto" w:fill="D9D9D9" w:themeFill="background1" w:themeFillShade="D9"/>
          </w:tcPr>
          <w:p w:rsidR="00E32BE0" w:rsidRDefault="00526F8B" w:rsidP="0060688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5.</w:t>
            </w:r>
            <w:r w:rsidR="00E32BE0">
              <w:rPr>
                <w:rFonts w:ascii="Garamond" w:hAnsi="Garamond"/>
                <w:sz w:val="24"/>
                <w:szCs w:val="24"/>
              </w:rPr>
              <w:t>2</w:t>
            </w:r>
            <w:r w:rsidR="00E32BE0" w:rsidRPr="00E32BE0">
              <w:rPr>
                <w:rFonts w:ascii="Garamond" w:hAnsi="Garamond"/>
                <w:sz w:val="24"/>
                <w:szCs w:val="24"/>
              </w:rPr>
              <w:t xml:space="preserve"> Genre </w:t>
            </w:r>
            <w:proofErr w:type="spellStart"/>
            <w:r w:rsidR="00E32BE0" w:rsidRPr="00E32BE0">
              <w:rPr>
                <w:rFonts w:ascii="Garamond" w:hAnsi="Garamond"/>
                <w:sz w:val="24"/>
                <w:szCs w:val="24"/>
              </w:rPr>
              <w:t>and</w:t>
            </w:r>
            <w:proofErr w:type="spellEnd"/>
            <w:r w:rsidR="00E32BE0" w:rsidRPr="00E32BE0">
              <w:rPr>
                <w:rFonts w:ascii="Garamond" w:hAnsi="Garamond"/>
                <w:sz w:val="24"/>
                <w:szCs w:val="24"/>
              </w:rPr>
              <w:t xml:space="preserve"> Gender</w:t>
            </w:r>
          </w:p>
        </w:tc>
      </w:tr>
      <w:tr w:rsidR="00E32BE0" w:rsidTr="00E32BE0">
        <w:tc>
          <w:tcPr>
            <w:tcW w:w="9212" w:type="dxa"/>
            <w:shd w:val="clear" w:color="auto" w:fill="FFFFFF" w:themeFill="background1"/>
          </w:tcPr>
          <w:p w:rsidR="00E32BE0" w:rsidRPr="00E32BE0" w:rsidRDefault="00A42753" w:rsidP="0060688D">
            <w:pPr>
              <w:rPr>
                <w:rFonts w:ascii="Garamond" w:hAnsi="Garamond"/>
                <w:sz w:val="24"/>
                <w:szCs w:val="24"/>
              </w:rPr>
            </w:pPr>
            <w:r w:rsidRPr="0004689A">
              <w:rPr>
                <w:rFonts w:ascii="Garamond" w:hAnsi="Garamond"/>
                <w:sz w:val="24"/>
                <w:szCs w:val="24"/>
              </w:rPr>
              <w:t xml:space="preserve">Andreas </w:t>
            </w:r>
            <w:proofErr w:type="spellStart"/>
            <w:r w:rsidRPr="0004689A">
              <w:rPr>
                <w:rFonts w:ascii="Garamond" w:hAnsi="Garamond"/>
                <w:sz w:val="24"/>
                <w:szCs w:val="24"/>
              </w:rPr>
              <w:t>Blödorn</w:t>
            </w:r>
            <w:proofErr w:type="spellEnd"/>
            <w:r w:rsidRPr="0004689A">
              <w:rPr>
                <w:rFonts w:ascii="Garamond" w:hAnsi="Garamond"/>
                <w:sz w:val="24"/>
                <w:szCs w:val="24"/>
              </w:rPr>
              <w:t xml:space="preserve">: </w:t>
            </w:r>
            <w:r w:rsidR="00526F8B" w:rsidRPr="0004689A">
              <w:rPr>
                <w:rFonts w:ascii="Garamond" w:hAnsi="Garamond"/>
                <w:sz w:val="24"/>
                <w:szCs w:val="24"/>
              </w:rPr>
              <w:t>»</w:t>
            </w:r>
            <w:r w:rsidRPr="0004689A">
              <w:rPr>
                <w:rFonts w:ascii="Garamond" w:hAnsi="Garamond"/>
                <w:sz w:val="24"/>
                <w:szCs w:val="24"/>
              </w:rPr>
              <w:t>Geschlecht und Gattung</w:t>
            </w:r>
            <w:r w:rsidR="00526F8B" w:rsidRPr="0004689A">
              <w:rPr>
                <w:rFonts w:ascii="Garamond" w:hAnsi="Garamond"/>
                <w:sz w:val="24"/>
                <w:szCs w:val="24"/>
              </w:rPr>
              <w:t>«</w:t>
            </w:r>
            <w:r w:rsidRPr="0004689A">
              <w:rPr>
                <w:rFonts w:ascii="Garamond" w:hAnsi="Garamond"/>
                <w:sz w:val="24"/>
                <w:szCs w:val="24"/>
              </w:rPr>
              <w:t xml:space="preserve">. In: </w:t>
            </w:r>
            <w:r w:rsidRPr="0004689A">
              <w:rPr>
                <w:rFonts w:ascii="Garamond" w:hAnsi="Garamond"/>
                <w:i/>
                <w:sz w:val="24"/>
                <w:szCs w:val="24"/>
              </w:rPr>
              <w:t>Handbuc</w:t>
            </w:r>
            <w:r w:rsidR="00526F8B" w:rsidRPr="0004689A">
              <w:rPr>
                <w:rFonts w:ascii="Garamond" w:hAnsi="Garamond"/>
                <w:i/>
                <w:sz w:val="24"/>
                <w:szCs w:val="24"/>
              </w:rPr>
              <w:t>h Gattungstheorie</w:t>
            </w:r>
            <w:r w:rsidR="00526F8B" w:rsidRPr="0004689A">
              <w:rPr>
                <w:rFonts w:ascii="Garamond" w:hAnsi="Garamond"/>
                <w:sz w:val="24"/>
                <w:szCs w:val="24"/>
              </w:rPr>
              <w:t xml:space="preserve">. </w:t>
            </w:r>
            <w:proofErr w:type="spellStart"/>
            <w:r w:rsidR="00526F8B" w:rsidRPr="0004689A">
              <w:rPr>
                <w:rFonts w:ascii="Garamond" w:hAnsi="Garamond"/>
                <w:sz w:val="24"/>
                <w:szCs w:val="24"/>
              </w:rPr>
              <w:t>Hg</w:t>
            </w:r>
            <w:proofErr w:type="spellEnd"/>
            <w:r w:rsidR="00526F8B" w:rsidRPr="0004689A">
              <w:rPr>
                <w:rFonts w:ascii="Garamond" w:hAnsi="Garamond"/>
                <w:sz w:val="24"/>
                <w:szCs w:val="24"/>
              </w:rPr>
              <w:t xml:space="preserve">. Rüdiger </w:t>
            </w:r>
            <w:proofErr w:type="spellStart"/>
            <w:r w:rsidR="00526F8B" w:rsidRPr="0004689A">
              <w:rPr>
                <w:rFonts w:ascii="Garamond" w:hAnsi="Garamond"/>
                <w:sz w:val="24"/>
                <w:szCs w:val="24"/>
              </w:rPr>
              <w:t>Z</w:t>
            </w:r>
            <w:r w:rsidRPr="0004689A">
              <w:rPr>
                <w:rFonts w:ascii="Garamond" w:hAnsi="Garamond"/>
                <w:sz w:val="24"/>
                <w:szCs w:val="24"/>
              </w:rPr>
              <w:t>ym</w:t>
            </w:r>
            <w:r w:rsidR="00526F8B" w:rsidRPr="0004689A">
              <w:rPr>
                <w:rFonts w:ascii="Garamond" w:hAnsi="Garamond"/>
                <w:sz w:val="24"/>
                <w:szCs w:val="24"/>
              </w:rPr>
              <w:t>ner</w:t>
            </w:r>
            <w:proofErr w:type="spellEnd"/>
            <w:r w:rsidR="00526F8B" w:rsidRPr="0004689A">
              <w:rPr>
                <w:rFonts w:ascii="Garamond" w:hAnsi="Garamond"/>
                <w:sz w:val="24"/>
                <w:szCs w:val="24"/>
              </w:rPr>
              <w:t>. Stuttgart, Weimar 2010, 64</w:t>
            </w:r>
            <w:r w:rsidRPr="0004689A">
              <w:rPr>
                <w:rFonts w:ascii="Garamond" w:hAnsi="Garamond"/>
                <w:sz w:val="24"/>
                <w:szCs w:val="24"/>
              </w:rPr>
              <w:t>–66.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526F8B" w:rsidTr="00526F8B">
        <w:tc>
          <w:tcPr>
            <w:tcW w:w="9212" w:type="dxa"/>
            <w:shd w:val="clear" w:color="auto" w:fill="D9D9D9" w:themeFill="background1" w:themeFillShade="D9"/>
          </w:tcPr>
          <w:p w:rsidR="00526F8B" w:rsidRDefault="00526F8B" w:rsidP="0060688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5.3</w:t>
            </w:r>
            <w:r w:rsidRPr="00526F8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26F8B">
              <w:rPr>
                <w:rFonts w:ascii="Garamond" w:hAnsi="Garamond"/>
                <w:sz w:val="24"/>
                <w:szCs w:val="24"/>
              </w:rPr>
              <w:t>Epistemic</w:t>
            </w:r>
            <w:proofErr w:type="spellEnd"/>
            <w:r w:rsidRPr="00526F8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26F8B">
              <w:rPr>
                <w:rFonts w:ascii="Garamond" w:hAnsi="Garamond"/>
                <w:sz w:val="24"/>
                <w:szCs w:val="24"/>
              </w:rPr>
              <w:t>genres</w:t>
            </w:r>
            <w:proofErr w:type="spellEnd"/>
          </w:p>
        </w:tc>
      </w:tr>
      <w:tr w:rsidR="00526F8B" w:rsidTr="00E32BE0">
        <w:tc>
          <w:tcPr>
            <w:tcW w:w="9212" w:type="dxa"/>
            <w:shd w:val="clear" w:color="auto" w:fill="FFFFFF" w:themeFill="background1"/>
          </w:tcPr>
          <w:p w:rsidR="00526F8B" w:rsidRDefault="00857D5B" w:rsidP="0060688D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Gianna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Pomata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  <w:r w:rsidR="00577A92">
              <w:rPr>
                <w:rFonts w:ascii="Garamond" w:hAnsi="Garamond"/>
                <w:sz w:val="24"/>
                <w:szCs w:val="24"/>
              </w:rPr>
              <w:t>»</w:t>
            </w:r>
            <w:r>
              <w:rPr>
                <w:rFonts w:ascii="Garamond" w:hAnsi="Garamond"/>
                <w:sz w:val="24"/>
                <w:szCs w:val="24"/>
              </w:rPr>
              <w:t xml:space="preserve">Fälle mitteilen. Die </w:t>
            </w:r>
            <w:r w:rsidR="00577A92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Obervationes</w:t>
            </w:r>
            <w:proofErr w:type="spellEnd"/>
            <w:r w:rsidR="00577A92">
              <w:rPr>
                <w:rFonts w:ascii="Times New Roman" w:hAnsi="Times New Roman" w:cs="Times New Roman"/>
                <w:sz w:val="24"/>
                <w:szCs w:val="24"/>
              </w:rPr>
              <w:t>ˈ</w:t>
            </w:r>
            <w:r>
              <w:rPr>
                <w:rFonts w:ascii="Garamond" w:hAnsi="Garamond"/>
                <w:sz w:val="24"/>
                <w:szCs w:val="24"/>
              </w:rPr>
              <w:t xml:space="preserve"> in der Medizin der Frühen Neuzeit</w:t>
            </w:r>
            <w:r w:rsidR="00577A92">
              <w:rPr>
                <w:rFonts w:ascii="Garamond" w:hAnsi="Garamond"/>
                <w:sz w:val="24"/>
                <w:szCs w:val="24"/>
              </w:rPr>
              <w:t>«</w:t>
            </w:r>
            <w:r w:rsidR="00D875E5">
              <w:rPr>
                <w:rFonts w:ascii="Garamond" w:hAnsi="Garamond"/>
                <w:sz w:val="24"/>
                <w:szCs w:val="24"/>
              </w:rPr>
              <w:t xml:space="preserve"> [eng. 2010]</w:t>
            </w:r>
            <w:r w:rsidR="00577A92">
              <w:rPr>
                <w:rFonts w:ascii="Garamond" w:hAnsi="Garamond"/>
                <w:sz w:val="24"/>
                <w:szCs w:val="24"/>
              </w:rPr>
              <w:t>. In: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577A92">
              <w:rPr>
                <w:rFonts w:ascii="Garamond" w:hAnsi="Garamond"/>
                <w:i/>
                <w:sz w:val="24"/>
                <w:szCs w:val="24"/>
              </w:rPr>
              <w:t>Krankheit schreiben. Aufzeichnungsverfahren in Medizin und Literatur</w:t>
            </w:r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Hg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. Yvonne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Wübben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, Carsten Zelle. </w:t>
            </w:r>
            <w:r w:rsidR="00577A92">
              <w:rPr>
                <w:rFonts w:ascii="Garamond" w:hAnsi="Garamond"/>
                <w:sz w:val="24"/>
                <w:szCs w:val="24"/>
              </w:rPr>
              <w:t>Göttingen 2013, 20–63.</w:t>
            </w:r>
          </w:p>
        </w:tc>
      </w:tr>
      <w:tr w:rsidR="00526F8B" w:rsidTr="00E32BE0">
        <w:tc>
          <w:tcPr>
            <w:tcW w:w="9212" w:type="dxa"/>
            <w:shd w:val="clear" w:color="auto" w:fill="FFFFFF" w:themeFill="background1"/>
          </w:tcPr>
          <w:p w:rsidR="00CB7115" w:rsidRDefault="00B902DF" w:rsidP="00F24F9E">
            <w:pPr>
              <w:rPr>
                <w:rFonts w:ascii="Garamond" w:hAnsi="Garamond"/>
                <w:sz w:val="24"/>
                <w:szCs w:val="24"/>
              </w:rPr>
            </w:pPr>
            <w:r w:rsidRPr="00B902DF">
              <w:rPr>
                <w:rFonts w:ascii="Garamond" w:hAnsi="Garamond"/>
                <w:sz w:val="24"/>
                <w:szCs w:val="24"/>
              </w:rPr>
              <w:t xml:space="preserve">Michael Bies, Michael Gamper, Ingrid </w:t>
            </w:r>
            <w:proofErr w:type="spellStart"/>
            <w:r w:rsidRPr="00B902DF">
              <w:rPr>
                <w:rFonts w:ascii="Garamond" w:hAnsi="Garamond"/>
                <w:sz w:val="24"/>
                <w:szCs w:val="24"/>
              </w:rPr>
              <w:t>Kleeberg</w:t>
            </w:r>
            <w:proofErr w:type="spellEnd"/>
            <w:r w:rsidRPr="00B902DF">
              <w:rPr>
                <w:rFonts w:ascii="Garamond" w:hAnsi="Garamond"/>
                <w:sz w:val="24"/>
                <w:szCs w:val="24"/>
              </w:rPr>
              <w:t xml:space="preserve">: </w:t>
            </w:r>
            <w:r>
              <w:rPr>
                <w:rFonts w:ascii="Garamond" w:hAnsi="Garamond"/>
                <w:sz w:val="24"/>
                <w:szCs w:val="24"/>
              </w:rPr>
              <w:t>»Einleitung«</w:t>
            </w:r>
            <w:r w:rsidR="00CB7115">
              <w:rPr>
                <w:rFonts w:ascii="Garamond" w:hAnsi="Garamond"/>
                <w:sz w:val="24"/>
                <w:szCs w:val="24"/>
              </w:rPr>
              <w:t xml:space="preserve">. In: </w:t>
            </w:r>
            <w:r w:rsidRPr="00D045D5">
              <w:rPr>
                <w:rFonts w:ascii="Garamond" w:hAnsi="Garamond"/>
                <w:i/>
                <w:sz w:val="24"/>
                <w:szCs w:val="24"/>
              </w:rPr>
              <w:t>Gattungs-Wissen. Wissen</w:t>
            </w:r>
            <w:r w:rsidR="00AC0BE4">
              <w:rPr>
                <w:rFonts w:ascii="Garamond" w:hAnsi="Garamond"/>
                <w:i/>
                <w:sz w:val="24"/>
                <w:szCs w:val="24"/>
              </w:rPr>
              <w:t>s</w:t>
            </w:r>
            <w:r w:rsidRPr="00D045D5">
              <w:rPr>
                <w:rFonts w:ascii="Garamond" w:hAnsi="Garamond"/>
                <w:i/>
                <w:sz w:val="24"/>
                <w:szCs w:val="24"/>
              </w:rPr>
              <w:t>poetol</w:t>
            </w:r>
            <w:r w:rsidRPr="00D045D5">
              <w:rPr>
                <w:rFonts w:ascii="Garamond" w:hAnsi="Garamond"/>
                <w:i/>
                <w:sz w:val="24"/>
                <w:szCs w:val="24"/>
              </w:rPr>
              <w:t>o</w:t>
            </w:r>
            <w:r w:rsidRPr="00D045D5">
              <w:rPr>
                <w:rFonts w:ascii="Garamond" w:hAnsi="Garamond"/>
                <w:i/>
                <w:sz w:val="24"/>
                <w:szCs w:val="24"/>
              </w:rPr>
              <w:t>gie und literarische Formen</w:t>
            </w:r>
            <w:r w:rsidRPr="00B902DF">
              <w:rPr>
                <w:rFonts w:ascii="Garamond" w:hAnsi="Garamond"/>
                <w:sz w:val="24"/>
                <w:szCs w:val="24"/>
              </w:rPr>
              <w:t xml:space="preserve">. </w:t>
            </w:r>
            <w:proofErr w:type="spellStart"/>
            <w:r w:rsidRPr="00B902DF">
              <w:rPr>
                <w:rFonts w:ascii="Garamond" w:hAnsi="Garamond"/>
                <w:sz w:val="24"/>
                <w:szCs w:val="24"/>
              </w:rPr>
              <w:t>Hg</w:t>
            </w:r>
            <w:proofErr w:type="spellEnd"/>
            <w:r w:rsidRPr="00B902DF">
              <w:rPr>
                <w:rFonts w:ascii="Garamond" w:hAnsi="Garamond"/>
                <w:sz w:val="24"/>
                <w:szCs w:val="24"/>
              </w:rPr>
              <w:t xml:space="preserve">. Michael Bies, Michael Gamper, Ingrid </w:t>
            </w:r>
            <w:proofErr w:type="spellStart"/>
            <w:r w:rsidRPr="00B902DF">
              <w:rPr>
                <w:rFonts w:ascii="Garamond" w:hAnsi="Garamond"/>
                <w:sz w:val="24"/>
                <w:szCs w:val="24"/>
              </w:rPr>
              <w:t>Kleeberg</w:t>
            </w:r>
            <w:proofErr w:type="spellEnd"/>
            <w:r w:rsidRPr="00B902DF">
              <w:rPr>
                <w:rFonts w:ascii="Garamond" w:hAnsi="Garamond"/>
                <w:sz w:val="24"/>
                <w:szCs w:val="24"/>
              </w:rPr>
              <w:t>. Göttingen 2013</w:t>
            </w:r>
            <w:r w:rsidR="00D045D5">
              <w:rPr>
                <w:rFonts w:ascii="Garamond" w:hAnsi="Garamond"/>
                <w:sz w:val="24"/>
                <w:szCs w:val="24"/>
              </w:rPr>
              <w:t>, 7</w:t>
            </w:r>
            <w:r w:rsidR="00CB7115">
              <w:rPr>
                <w:rFonts w:ascii="Garamond" w:hAnsi="Garamond"/>
                <w:sz w:val="24"/>
                <w:szCs w:val="24"/>
              </w:rPr>
              <w:t>–18.</w:t>
            </w:r>
          </w:p>
        </w:tc>
      </w:tr>
      <w:tr w:rsidR="00F24F9E" w:rsidTr="00E32BE0">
        <w:tc>
          <w:tcPr>
            <w:tcW w:w="9212" w:type="dxa"/>
            <w:shd w:val="clear" w:color="auto" w:fill="FFFFFF" w:themeFill="background1"/>
          </w:tcPr>
          <w:p w:rsidR="00F24F9E" w:rsidRPr="00B902DF" w:rsidRDefault="00F24F9E" w:rsidP="0060688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Werner Michler: »Klassifikation und Naturform. Zur Konstitution einer Biopoetik der Gattu</w:t>
            </w:r>
            <w:r>
              <w:rPr>
                <w:rFonts w:ascii="Garamond" w:hAnsi="Garamond"/>
                <w:sz w:val="24"/>
                <w:szCs w:val="24"/>
              </w:rPr>
              <w:t>n</w:t>
            </w:r>
            <w:r>
              <w:rPr>
                <w:rFonts w:ascii="Garamond" w:hAnsi="Garamond"/>
                <w:sz w:val="24"/>
                <w:szCs w:val="24"/>
              </w:rPr>
              <w:t xml:space="preserve">gen im 18. Jahrhundert«. </w:t>
            </w:r>
            <w:r w:rsidRPr="00D045D5">
              <w:rPr>
                <w:rFonts w:ascii="Garamond" w:hAnsi="Garamond"/>
                <w:sz w:val="24"/>
                <w:szCs w:val="24"/>
              </w:rPr>
              <w:t xml:space="preserve">In: </w:t>
            </w:r>
            <w:r w:rsidRPr="00D045D5">
              <w:rPr>
                <w:rFonts w:ascii="Garamond" w:hAnsi="Garamond"/>
                <w:i/>
                <w:sz w:val="24"/>
                <w:szCs w:val="24"/>
              </w:rPr>
              <w:t>Gattungs-Wissen. Wissen</w:t>
            </w:r>
            <w:r>
              <w:rPr>
                <w:rFonts w:ascii="Garamond" w:hAnsi="Garamond"/>
                <w:i/>
                <w:sz w:val="24"/>
                <w:szCs w:val="24"/>
              </w:rPr>
              <w:t>s</w:t>
            </w:r>
            <w:r w:rsidRPr="00D045D5">
              <w:rPr>
                <w:rFonts w:ascii="Garamond" w:hAnsi="Garamond"/>
                <w:i/>
                <w:sz w:val="24"/>
                <w:szCs w:val="24"/>
              </w:rPr>
              <w:t>poetologie und literarische Formen.</w:t>
            </w:r>
            <w:r w:rsidRPr="00D045D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D045D5">
              <w:rPr>
                <w:rFonts w:ascii="Garamond" w:hAnsi="Garamond"/>
                <w:sz w:val="24"/>
                <w:szCs w:val="24"/>
              </w:rPr>
              <w:t>Hg</w:t>
            </w:r>
            <w:proofErr w:type="spellEnd"/>
            <w:r w:rsidRPr="00D045D5">
              <w:rPr>
                <w:rFonts w:ascii="Garamond" w:hAnsi="Garamond"/>
                <w:sz w:val="24"/>
                <w:szCs w:val="24"/>
              </w:rPr>
              <w:t>. Michael Bies, Michael Gamper, In</w:t>
            </w:r>
            <w:r>
              <w:rPr>
                <w:rFonts w:ascii="Garamond" w:hAnsi="Garamond"/>
                <w:sz w:val="24"/>
                <w:szCs w:val="24"/>
              </w:rPr>
              <w:t xml:space="preserve">grid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Kleeberg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Göttingen 2013, 35–50</w:t>
            </w:r>
            <w:r w:rsidRPr="00D045D5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2C08A0" w:rsidTr="00E32BE0">
        <w:tc>
          <w:tcPr>
            <w:tcW w:w="9212" w:type="dxa"/>
            <w:shd w:val="clear" w:color="auto" w:fill="FFFFFF" w:themeFill="background1"/>
          </w:tcPr>
          <w:p w:rsidR="002C08A0" w:rsidRDefault="0010072D" w:rsidP="00B2636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Gunhild Berg: Literarische Gattungen als Wissenstexturen. Zur Einleitung und zur Konzeption des Bandes. In: Dies. (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Hg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.): </w:t>
            </w:r>
            <w:r w:rsidRPr="00B2636F">
              <w:rPr>
                <w:rFonts w:ascii="Garamond" w:hAnsi="Garamond"/>
                <w:i/>
                <w:sz w:val="24"/>
                <w:szCs w:val="24"/>
              </w:rPr>
              <w:t>Wissenstexturen. Literarische Gattungen als Organisationsformen von Wissen</w:t>
            </w:r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B2636F">
              <w:rPr>
                <w:rFonts w:ascii="Garamond" w:hAnsi="Garamond"/>
                <w:sz w:val="24"/>
                <w:szCs w:val="24"/>
              </w:rPr>
              <w:t xml:space="preserve">Frankfurt 2014 </w:t>
            </w:r>
            <w:r w:rsidR="00B2636F" w:rsidRPr="00B2636F">
              <w:rPr>
                <w:rFonts w:ascii="Garamond" w:hAnsi="Garamond"/>
                <w:sz w:val="24"/>
                <w:szCs w:val="24"/>
              </w:rPr>
              <w:t>(=Berliner Beiträge zur Wissens- und Wissenschaftsgeschichte, 17)</w:t>
            </w:r>
            <w:r w:rsidR="00B2636F">
              <w:rPr>
                <w:rFonts w:ascii="Garamond" w:hAnsi="Garamond"/>
                <w:sz w:val="24"/>
                <w:szCs w:val="24"/>
              </w:rPr>
              <w:t>, 1–</w:t>
            </w:r>
            <w:r w:rsidR="008E7E1A">
              <w:rPr>
                <w:rFonts w:ascii="Garamond" w:hAnsi="Garamond"/>
                <w:sz w:val="24"/>
                <w:szCs w:val="24"/>
              </w:rPr>
              <w:t>1</w:t>
            </w:r>
            <w:r w:rsidR="00D7265D">
              <w:rPr>
                <w:rFonts w:ascii="Garamond" w:hAnsi="Garamond"/>
                <w:sz w:val="24"/>
                <w:szCs w:val="24"/>
              </w:rPr>
              <w:t xml:space="preserve">9. </w:t>
            </w:r>
          </w:p>
        </w:tc>
      </w:tr>
      <w:tr w:rsidR="002C08A0" w:rsidTr="002C08A0">
        <w:tc>
          <w:tcPr>
            <w:tcW w:w="9212" w:type="dxa"/>
            <w:shd w:val="clear" w:color="auto" w:fill="D9D9D9" w:themeFill="background1" w:themeFillShade="D9"/>
          </w:tcPr>
          <w:p w:rsidR="002C08A0" w:rsidRDefault="002C08A0" w:rsidP="0060688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5.4</w:t>
            </w:r>
            <w:r w:rsidRPr="002C08A0">
              <w:rPr>
                <w:rFonts w:ascii="Garamond" w:hAnsi="Garamond"/>
                <w:sz w:val="24"/>
                <w:szCs w:val="24"/>
              </w:rPr>
              <w:t xml:space="preserve"> Diskurstraditionen</w:t>
            </w:r>
          </w:p>
        </w:tc>
      </w:tr>
      <w:tr w:rsidR="002C08A0" w:rsidTr="00E32BE0">
        <w:tc>
          <w:tcPr>
            <w:tcW w:w="9212" w:type="dxa"/>
            <w:shd w:val="clear" w:color="auto" w:fill="FFFFFF" w:themeFill="background1"/>
          </w:tcPr>
          <w:p w:rsidR="002C08A0" w:rsidRDefault="002C08A0" w:rsidP="0060688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Klaus W.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Hempfer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  <w:r w:rsidR="00F8676A">
              <w:rPr>
                <w:rFonts w:ascii="Garamond" w:hAnsi="Garamond"/>
                <w:sz w:val="24"/>
                <w:szCs w:val="24"/>
              </w:rPr>
              <w:t>»Konvergenzen und Divergenzen disziplinärer Begriffsbildungen: linguist</w:t>
            </w:r>
            <w:r w:rsidR="00F8676A">
              <w:rPr>
                <w:rFonts w:ascii="Garamond" w:hAnsi="Garamond"/>
                <w:sz w:val="24"/>
                <w:szCs w:val="24"/>
              </w:rPr>
              <w:t>i</w:t>
            </w:r>
            <w:r w:rsidR="00F8676A">
              <w:rPr>
                <w:rFonts w:ascii="Garamond" w:hAnsi="Garamond"/>
                <w:sz w:val="24"/>
                <w:szCs w:val="24"/>
              </w:rPr>
              <w:t>sche ‚Diskurstraditionen‛ und literaturwissenschaftliche ‚Gattungen‛</w:t>
            </w:r>
            <w:r w:rsidR="00B74E1D">
              <w:rPr>
                <w:rFonts w:ascii="Garamond" w:hAnsi="Garamond"/>
                <w:sz w:val="24"/>
                <w:szCs w:val="24"/>
              </w:rPr>
              <w:t xml:space="preserve">«. In: </w:t>
            </w:r>
            <w:r w:rsidR="00B74E1D" w:rsidRPr="00BA62DD">
              <w:rPr>
                <w:rFonts w:ascii="Garamond" w:hAnsi="Garamond"/>
                <w:i/>
                <w:sz w:val="24"/>
                <w:szCs w:val="24"/>
              </w:rPr>
              <w:t>Diskurse, Texte, Traditi</w:t>
            </w:r>
            <w:r w:rsidR="00B74E1D" w:rsidRPr="00BA62DD">
              <w:rPr>
                <w:rFonts w:ascii="Garamond" w:hAnsi="Garamond"/>
                <w:i/>
                <w:sz w:val="24"/>
                <w:szCs w:val="24"/>
              </w:rPr>
              <w:t>o</w:t>
            </w:r>
            <w:r w:rsidR="00B74E1D" w:rsidRPr="00BA62DD">
              <w:rPr>
                <w:rFonts w:ascii="Garamond" w:hAnsi="Garamond"/>
                <w:i/>
                <w:sz w:val="24"/>
                <w:szCs w:val="24"/>
              </w:rPr>
              <w:t>nen. Modelle und Fachkulturen in der Diskussion</w:t>
            </w:r>
            <w:r w:rsidR="00B74E1D">
              <w:rPr>
                <w:rFonts w:ascii="Garamond" w:hAnsi="Garamond"/>
                <w:sz w:val="24"/>
                <w:szCs w:val="24"/>
              </w:rPr>
              <w:t xml:space="preserve">. </w:t>
            </w:r>
            <w:proofErr w:type="spellStart"/>
            <w:r w:rsidR="00B74E1D">
              <w:rPr>
                <w:rFonts w:ascii="Garamond" w:hAnsi="Garamond"/>
                <w:sz w:val="24"/>
                <w:szCs w:val="24"/>
              </w:rPr>
              <w:t>Hg</w:t>
            </w:r>
            <w:proofErr w:type="spellEnd"/>
            <w:r w:rsidR="00B74E1D">
              <w:rPr>
                <w:rFonts w:ascii="Garamond" w:hAnsi="Garamond"/>
                <w:sz w:val="24"/>
                <w:szCs w:val="24"/>
              </w:rPr>
              <w:t xml:space="preserve">. Franz </w:t>
            </w:r>
            <w:proofErr w:type="spellStart"/>
            <w:r w:rsidR="00B74E1D">
              <w:rPr>
                <w:rFonts w:ascii="Garamond" w:hAnsi="Garamond"/>
                <w:sz w:val="24"/>
                <w:szCs w:val="24"/>
              </w:rPr>
              <w:t>Lebsanft</w:t>
            </w:r>
            <w:proofErr w:type="spellEnd"/>
            <w:r w:rsidR="00B74E1D">
              <w:rPr>
                <w:rFonts w:ascii="Garamond" w:hAnsi="Garamond"/>
                <w:sz w:val="24"/>
                <w:szCs w:val="24"/>
              </w:rPr>
              <w:t>, Ange</w:t>
            </w:r>
            <w:r w:rsidR="00BA62DD">
              <w:rPr>
                <w:rFonts w:ascii="Garamond" w:hAnsi="Garamond"/>
                <w:sz w:val="24"/>
                <w:szCs w:val="24"/>
              </w:rPr>
              <w:t>la Schrott. Göttingen 2015, 307–316.</w:t>
            </w:r>
          </w:p>
        </w:tc>
      </w:tr>
    </w:tbl>
    <w:p w:rsidR="006B4F3B" w:rsidRDefault="006B4F3B" w:rsidP="00CE6B2C">
      <w:pPr>
        <w:rPr>
          <w:rFonts w:ascii="Garamond" w:hAnsi="Garamond"/>
          <w:sz w:val="24"/>
          <w:szCs w:val="24"/>
        </w:rPr>
      </w:pPr>
    </w:p>
    <w:p w:rsidR="00A45BCA" w:rsidRPr="001A4DE8" w:rsidRDefault="00E955D0" w:rsidP="00AC0BE4">
      <w:pPr>
        <w:jc w:val="both"/>
        <w:rPr>
          <w:rFonts w:ascii="Garamond" w:hAnsi="Garamond"/>
          <w:sz w:val="24"/>
          <w:szCs w:val="24"/>
        </w:rPr>
      </w:pPr>
      <w:r w:rsidRPr="00E955D0">
        <w:rPr>
          <w:rFonts w:ascii="Garamond" w:hAnsi="Garamond"/>
          <w:sz w:val="24"/>
          <w:szCs w:val="24"/>
        </w:rPr>
        <w:t xml:space="preserve">Eine kommentierte Bibliographie bietet </w:t>
      </w:r>
      <w:proofErr w:type="spellStart"/>
      <w:r w:rsidRPr="00E955D0">
        <w:rPr>
          <w:rFonts w:ascii="Garamond" w:hAnsi="Garamond"/>
          <w:sz w:val="24"/>
          <w:szCs w:val="24"/>
        </w:rPr>
        <w:t>Zymner</w:t>
      </w:r>
      <w:proofErr w:type="spellEnd"/>
      <w:r w:rsidRPr="00E955D0">
        <w:rPr>
          <w:rFonts w:ascii="Garamond" w:hAnsi="Garamond"/>
          <w:sz w:val="24"/>
          <w:szCs w:val="24"/>
        </w:rPr>
        <w:t xml:space="preserve">: </w:t>
      </w:r>
      <w:r w:rsidRPr="0060688D">
        <w:rPr>
          <w:rFonts w:ascii="Garamond" w:hAnsi="Garamond"/>
          <w:i/>
          <w:sz w:val="24"/>
          <w:szCs w:val="24"/>
        </w:rPr>
        <w:t>Gattungstheorie</w:t>
      </w:r>
      <w:r w:rsidRPr="00E955D0">
        <w:rPr>
          <w:rFonts w:ascii="Garamond" w:hAnsi="Garamond"/>
          <w:sz w:val="24"/>
          <w:szCs w:val="24"/>
        </w:rPr>
        <w:t xml:space="preserve"> (2003</w:t>
      </w:r>
      <w:r>
        <w:rPr>
          <w:rFonts w:ascii="Garamond" w:hAnsi="Garamond"/>
          <w:sz w:val="24"/>
          <w:szCs w:val="24"/>
        </w:rPr>
        <w:t>), 214-222 (=</w:t>
      </w:r>
      <w:r w:rsidR="00F24F9E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Literatur</w:t>
      </w:r>
      <w:r w:rsidR="00F24F9E"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t>hin</w:t>
      </w:r>
      <w:r w:rsidR="00F24F9E"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t>weise</w:t>
      </w:r>
      <w:r w:rsidRPr="00E955D0">
        <w:rPr>
          <w:rFonts w:ascii="Garamond" w:hAnsi="Garamond"/>
          <w:sz w:val="24"/>
          <w:szCs w:val="24"/>
        </w:rPr>
        <w:t xml:space="preserve">). Weiterführende Literaturhinweise bieten die bibliographischen Anhänge zu den kleinteilig sortierten Artikeln des von </w:t>
      </w:r>
      <w:proofErr w:type="spellStart"/>
      <w:r w:rsidRPr="00E955D0">
        <w:rPr>
          <w:rFonts w:ascii="Garamond" w:hAnsi="Garamond"/>
          <w:sz w:val="24"/>
          <w:szCs w:val="24"/>
        </w:rPr>
        <w:t>Zymner</w:t>
      </w:r>
      <w:proofErr w:type="spellEnd"/>
      <w:r w:rsidRPr="00E955D0">
        <w:rPr>
          <w:rFonts w:ascii="Garamond" w:hAnsi="Garamond"/>
          <w:sz w:val="24"/>
          <w:szCs w:val="24"/>
        </w:rPr>
        <w:t xml:space="preserve"> herausgegebenen </w:t>
      </w:r>
      <w:r w:rsidRPr="003546A1">
        <w:rPr>
          <w:rFonts w:ascii="Garamond" w:hAnsi="Garamond"/>
          <w:i/>
          <w:sz w:val="24"/>
          <w:szCs w:val="24"/>
        </w:rPr>
        <w:t>Handbuch Gattungstheorie</w:t>
      </w:r>
      <w:r w:rsidRPr="00E955D0">
        <w:rPr>
          <w:rFonts w:ascii="Garamond" w:hAnsi="Garamond"/>
          <w:sz w:val="24"/>
          <w:szCs w:val="24"/>
        </w:rPr>
        <w:t xml:space="preserve"> (Stuttgart, Weimar 2010).</w:t>
      </w:r>
    </w:p>
    <w:sectPr w:rsidR="00A45BCA" w:rsidRPr="001A4DE8" w:rsidSect="00567C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F3257A"/>
    <w:rsid w:val="0004689A"/>
    <w:rsid w:val="000E5FB5"/>
    <w:rsid w:val="0010072D"/>
    <w:rsid w:val="00107A25"/>
    <w:rsid w:val="00116DE0"/>
    <w:rsid w:val="001A4DE8"/>
    <w:rsid w:val="001F2691"/>
    <w:rsid w:val="00207E3B"/>
    <w:rsid w:val="002249AE"/>
    <w:rsid w:val="002A26FE"/>
    <w:rsid w:val="002C08A0"/>
    <w:rsid w:val="003546A1"/>
    <w:rsid w:val="003A0111"/>
    <w:rsid w:val="003B2FCD"/>
    <w:rsid w:val="003D3725"/>
    <w:rsid w:val="004761AC"/>
    <w:rsid w:val="004C4DC9"/>
    <w:rsid w:val="004F4828"/>
    <w:rsid w:val="00513D88"/>
    <w:rsid w:val="00526F8B"/>
    <w:rsid w:val="00567C69"/>
    <w:rsid w:val="00577A92"/>
    <w:rsid w:val="005C5D63"/>
    <w:rsid w:val="005E5131"/>
    <w:rsid w:val="0060688D"/>
    <w:rsid w:val="006922FF"/>
    <w:rsid w:val="006B4F3B"/>
    <w:rsid w:val="006D0D9B"/>
    <w:rsid w:val="007D2D22"/>
    <w:rsid w:val="007F497D"/>
    <w:rsid w:val="00857D5B"/>
    <w:rsid w:val="00861736"/>
    <w:rsid w:val="008C67B2"/>
    <w:rsid w:val="008D2F77"/>
    <w:rsid w:val="008E7E1A"/>
    <w:rsid w:val="00927081"/>
    <w:rsid w:val="009B6B9E"/>
    <w:rsid w:val="009E0251"/>
    <w:rsid w:val="009F445B"/>
    <w:rsid w:val="00A16EDC"/>
    <w:rsid w:val="00A326B6"/>
    <w:rsid w:val="00A42753"/>
    <w:rsid w:val="00A45BCA"/>
    <w:rsid w:val="00A60526"/>
    <w:rsid w:val="00AC0BE4"/>
    <w:rsid w:val="00B2636F"/>
    <w:rsid w:val="00B74E1D"/>
    <w:rsid w:val="00B902DF"/>
    <w:rsid w:val="00BA62DD"/>
    <w:rsid w:val="00C1295C"/>
    <w:rsid w:val="00C14003"/>
    <w:rsid w:val="00C1476E"/>
    <w:rsid w:val="00C22878"/>
    <w:rsid w:val="00C46C20"/>
    <w:rsid w:val="00C90CBE"/>
    <w:rsid w:val="00CB7115"/>
    <w:rsid w:val="00CE6B2C"/>
    <w:rsid w:val="00D045D5"/>
    <w:rsid w:val="00D1614E"/>
    <w:rsid w:val="00D358BC"/>
    <w:rsid w:val="00D47874"/>
    <w:rsid w:val="00D7265D"/>
    <w:rsid w:val="00D875E5"/>
    <w:rsid w:val="00E0460C"/>
    <w:rsid w:val="00E32BE0"/>
    <w:rsid w:val="00E955D0"/>
    <w:rsid w:val="00EC53A0"/>
    <w:rsid w:val="00F24F9E"/>
    <w:rsid w:val="00F3257A"/>
    <w:rsid w:val="00F55378"/>
    <w:rsid w:val="00F8676A"/>
    <w:rsid w:val="00FA5E8D"/>
    <w:rsid w:val="00FC408E"/>
    <w:rsid w:val="00FC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6E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32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3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schnittker</dc:creator>
  <cp:lastModifiedBy>schnittker</cp:lastModifiedBy>
  <cp:revision>2</cp:revision>
  <cp:lastPrinted>2017-02-15T15:05:00Z</cp:lastPrinted>
  <dcterms:created xsi:type="dcterms:W3CDTF">2017-02-15T16:23:00Z</dcterms:created>
  <dcterms:modified xsi:type="dcterms:W3CDTF">2017-02-15T16:23:00Z</dcterms:modified>
</cp:coreProperties>
</file>